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nsensitivity through Sensitivity-Regularization of the Cramér-Rao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r w:rsidR="00534B37">
        <w:t>qMT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7334F8D0" w:rsidR="006A1824" w:rsidRDefault="00A91D2B" w:rsidP="004720FD">
      <w:pPr>
        <w:spacing w:after="0" w:line="240" w:lineRule="auto"/>
        <w:jc w:val="center"/>
        <w:rPr>
          <w:b/>
        </w:rPr>
      </w:pPr>
      <w:r w:rsidRPr="00480E6C">
        <w:rPr>
          <w:b/>
        </w:rPr>
        <w:t xml:space="preserve">Word count: </w:t>
      </w:r>
      <w:r w:rsidR="00C92AF6">
        <w:rPr>
          <w:b/>
        </w:rPr>
        <w:t>4845</w:t>
      </w:r>
      <w:bookmarkStart w:id="0" w:name="_GoBack"/>
      <w:bookmarkEnd w:id="0"/>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-Insensitivity through Sensitivity-Regularization of the Cramér-Rao Lower Bound</w:t>
      </w:r>
    </w:p>
    <w:p w14:paraId="49A27E9B" w14:textId="77777777" w:rsidR="005673C2" w:rsidRPr="00747715" w:rsidRDefault="005673C2" w:rsidP="00262B46">
      <w:pPr>
        <w:jc w:val="center"/>
        <w:rPr>
          <w:b/>
        </w:rPr>
      </w:pPr>
      <w:r w:rsidRPr="00E536AE">
        <w:rPr>
          <w:b/>
        </w:rPr>
        <w:t>Abstract</w:t>
      </w:r>
    </w:p>
    <w:p w14:paraId="08A77D21" w14:textId="5907915A"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(qMT) pool-size ratio (F) parameter.</w:t>
      </w:r>
    </w:p>
    <w:p w14:paraId="1E24F9EF" w14:textId="56664989" w:rsidR="005673C2" w:rsidRPr="00E61A85" w:rsidRDefault="00A43D1E" w:rsidP="005673C2">
      <w:r>
        <w:rPr>
          <w:b/>
        </w:rPr>
        <w:t xml:space="preserve">Theory and </w:t>
      </w:r>
      <w:r w:rsidR="005673C2" w:rsidRPr="00747715">
        <w:rPr>
          <w:b/>
        </w:rPr>
        <w:t>Methods:</w:t>
      </w:r>
      <w:r w:rsidR="00B948F9" w:rsidRPr="00A47E15">
        <w:t xml:space="preserve"> </w:t>
      </w:r>
      <w:r w:rsidR="00B940FB">
        <w:t>A simple expression describing the impact of B</w:t>
      </w:r>
      <w:r w:rsidR="00B940FB">
        <w:rPr>
          <w:vertAlign w:val="subscript"/>
        </w:rPr>
        <w:t>1</w:t>
      </w:r>
      <w:r w:rsidR="00B940FB">
        <w:t xml:space="preserve"> inaccuracies on qMT fitting parameters was theoretically derived using a sensitivity analysis. To simultaneously optimize for robustness against noise and B</w:t>
      </w:r>
      <w:r w:rsidR="00B940FB">
        <w:rPr>
          <w:vertAlign w:val="subscript"/>
        </w:rPr>
        <w:t>1</w:t>
      </w:r>
      <w:r w:rsidR="00B940FB">
        <w:t>-inaccuracies, the optimization condition was defined as the Cramér-Rao lower bound (CRLB) regularized by the B</w:t>
      </w:r>
      <w:r w:rsidR="00B940FB">
        <w:rPr>
          <w:vertAlign w:val="subscript"/>
        </w:rPr>
        <w:t>1</w:t>
      </w:r>
      <w:r w:rsidR="00B940FB">
        <w:t xml:space="preserve">-sensitivity expression for the parameter-of-interest (F). </w:t>
      </w:r>
      <w:r w:rsidR="0078271C">
        <w:t>The</w:t>
      </w:r>
      <w:r w:rsidR="00A8411A">
        <w:t xml:space="preserve"> optimal</w:t>
      </w:r>
      <w:r w:rsidR="0078271C">
        <w:t xml:space="preserve"> regularization parameter </w:t>
      </w:r>
      <w:r w:rsidR="00A8411A">
        <w:t xml:space="preserve">was determined </w:t>
      </w:r>
      <w:r w:rsidR="0078271C">
        <w:t>for B</w:t>
      </w:r>
      <w:r w:rsidR="0078271C">
        <w:rPr>
          <w:vertAlign w:val="subscript"/>
        </w:rPr>
        <w:t>1</w:t>
      </w:r>
      <w:r w:rsidR="0078271C">
        <w:t xml:space="preserve">-sensitivity robustness while minimizing the effect on the CRLB. qMT protocols were </w:t>
      </w:r>
      <w:r w:rsidR="00A8411A">
        <w:t xml:space="preserve">iteratively </w:t>
      </w:r>
      <w:r w:rsidR="0078271C">
        <w:t>optimized from an initial search space (12 MT flip-angles, 26 off-resonance frequencies</w:t>
      </w:r>
      <w:r w:rsidR="006531A7">
        <w:t>, variable flip angle T</w:t>
      </w:r>
      <w:r w:rsidR="006531A7">
        <w:rPr>
          <w:vertAlign w:val="subscript"/>
        </w:rPr>
        <w:t>1</w:t>
      </w:r>
      <w:r w:rsidR="006531A7">
        <w:t xml:space="preserve"> mapping</w:t>
      </w:r>
      <w:r w:rsidR="0078271C">
        <w:t>), with and without B</w:t>
      </w:r>
      <w:r w:rsidR="0078271C">
        <w:rPr>
          <w:vertAlign w:val="subscript"/>
        </w:rPr>
        <w:t>1</w:t>
      </w:r>
      <w:r w:rsidR="0078271C">
        <w:t>-regularization.</w:t>
      </w:r>
      <w:r w:rsidR="00C43B6F">
        <w:t xml:space="preserve"> Three 10-point qMT protocols (uniform, CRLB, CRLB</w:t>
      </w:r>
      <w:r w:rsidR="00602E7E">
        <w:t>+</w:t>
      </w:r>
      <w:r w:rsidR="00C43B6F">
        <w:t>B</w:t>
      </w:r>
      <w:r w:rsidR="00C43B6F">
        <w:rPr>
          <w:vertAlign w:val="subscript"/>
        </w:rPr>
        <w:t>1</w:t>
      </w:r>
      <w:r w:rsidR="00C43B6F">
        <w:t>-regulatization) were studied using Monte Carlo simulations considering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5681499B"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23A6">
        <w:rPr>
          <w:bCs/>
          <w:lang w:val="en-CA"/>
        </w:rPr>
        <w:t>had the best robustness of F against B</w:t>
      </w:r>
      <w:r w:rsidR="005823A6">
        <w:rPr>
          <w:bCs/>
          <w:vertAlign w:val="subscript"/>
          <w:lang w:val="en-CA"/>
        </w:rPr>
        <w:t>1</w:t>
      </w:r>
      <w:r w:rsidR="005823A6">
        <w:rPr>
          <w:bCs/>
          <w:lang w:val="en-CA"/>
        </w:rPr>
        <w:t xml:space="preserve"> errors</w:t>
      </w:r>
      <w:r w:rsidR="006531A7">
        <w:rPr>
          <w:bCs/>
          <w:lang w:val="en-CA"/>
        </w:rPr>
        <w:t>,</w:t>
      </w:r>
      <w:r w:rsidR="005823A6">
        <w:rPr>
          <w:bCs/>
          <w:lang w:val="en-CA"/>
        </w:rPr>
        <w:t xml:space="preserve"> for a wide range of SNR for both white matter and grey matter tissue types.</w:t>
      </w:r>
      <w:r w:rsidR="00D5188E">
        <w:rPr>
          <w:bCs/>
          <w:lang w:val="en-CA"/>
        </w:rPr>
        <w:t xml:space="preserve"> </w:t>
      </w:r>
      <w:r w:rsidR="005823A6">
        <w:rPr>
          <w:bCs/>
          <w:lang w:val="en-CA"/>
        </w:rPr>
        <w:t>For an SNR of 100, this protocol resulted in errors in</w:t>
      </w:r>
      <w:r w:rsidR="00572063">
        <w:rPr>
          <w:bCs/>
          <w:lang w:val="en-CA"/>
        </w:rPr>
        <w:t xml:space="preserve"> mean</w:t>
      </w:r>
      <w:r w:rsidR="005823A6">
        <w:rPr>
          <w:bCs/>
          <w:lang w:val="en-CA"/>
        </w:rPr>
        <w:t xml:space="preserve"> F</w:t>
      </w:r>
      <w:r w:rsidR="00602E7E">
        <w:rPr>
          <w:bCs/>
          <w:lang w:val="en-CA"/>
        </w:rPr>
        <w:t>&lt;</w:t>
      </w:r>
      <w:r w:rsidR="005823A6">
        <w:rPr>
          <w:bCs/>
          <w:lang w:val="en-CA"/>
        </w:rPr>
        <w:t>1% for B</w:t>
      </w:r>
      <w:r w:rsidR="005823A6">
        <w:rPr>
          <w:bCs/>
          <w:vertAlign w:val="subscript"/>
          <w:lang w:val="en-CA"/>
        </w:rPr>
        <w:t>1</w:t>
      </w:r>
      <w:r w:rsidR="005823A6">
        <w:rPr>
          <w:bCs/>
          <w:lang w:val="en-CA"/>
        </w:rPr>
        <w:t xml:space="preserve"> errors ranging between -10 to 20%, the range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σ</w:t>
      </w:r>
      <w:r w:rsidR="00572063">
        <w:rPr>
          <w:bCs/>
          <w:vertAlign w:val="subscript"/>
          <w:lang w:val="en-CA"/>
        </w:rPr>
        <w:t>F</w:t>
      </w:r>
      <w:r w:rsidR="00572063">
        <w:rPr>
          <w:bCs/>
          <w:lang w:val="en-CA"/>
        </w:rPr>
        <w:t xml:space="preserve"> values for all SNRs, and were not impacted by B</w:t>
      </w:r>
      <w:r w:rsidR="00572063">
        <w:rPr>
          <w:bCs/>
          <w:vertAlign w:val="subscript"/>
          <w:lang w:val="en-CA"/>
        </w:rPr>
        <w:t>1</w:t>
      </w:r>
      <w:r w:rsidR="00572063">
        <w:rPr>
          <w:bCs/>
          <w:lang w:val="en-CA"/>
        </w:rPr>
        <w:t xml:space="preserve"> inaccuracies.</w:t>
      </w:r>
    </w:p>
    <w:p w14:paraId="6DCDC966" w14:textId="070F33CB" w:rsidR="005B7E95" w:rsidRPr="00602E7E" w:rsidRDefault="005673C2" w:rsidP="00034EAD">
      <w:r w:rsidRPr="00747715">
        <w:rPr>
          <w:b/>
        </w:rPr>
        <w:lastRenderedPageBreak/>
        <w:t>Conclusion:</w:t>
      </w:r>
      <w:r w:rsidRPr="00A47E15">
        <w:t xml:space="preserve"> </w:t>
      </w:r>
      <w:r w:rsidR="00B12802">
        <w:t xml:space="preserve">This work demonstrated the </w:t>
      </w:r>
      <w:r w:rsidR="00602E7E">
        <w:t xml:space="preserve">effectiveness of a regularized optimization approach for improving the robustness of auxiliary measurements sensitivity of qMT </w:t>
      </w:r>
      <w:r w:rsidR="006531A7">
        <w:t>parameters, and that it could be</w:t>
      </w:r>
      <w:r w:rsidR="00602E7E">
        <w:t xml:space="preserve"> possible to omit B</w:t>
      </w:r>
      <w:r w:rsidR="00602E7E">
        <w:rPr>
          <w:vertAlign w:val="subscript"/>
        </w:rPr>
        <w:t>1</w:t>
      </w:r>
      <w:r w:rsidR="006531A7">
        <w:t xml:space="preserve"> mapping altogether</w:t>
      </w:r>
      <w:r w:rsidR="00602E7E">
        <w:t xml:space="preserve"> with minor impact on the fitted pool-size ratio values.</w:t>
      </w:r>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Cramér-Rao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4C7634A1" w:rsidR="007D121E" w:rsidRDefault="00B139BF" w:rsidP="00036340">
      <w:r>
        <w:t xml:space="preserve">Quantitative magnetization transfer (qMT) imaging </w:t>
      </w:r>
      <w:r w:rsidR="00686D4A">
        <w:t>is</w:t>
      </w:r>
      <w:r>
        <w:t xml:space="preserve"> a class of techniques </w:t>
      </w:r>
      <w:r w:rsidR="009313A0">
        <w:t>that</w:t>
      </w:r>
      <w:r>
        <w:t xml:space="preserve"> indirectly probe macromolecular content undetectable using conventional MRI</w:t>
      </w:r>
      <w:r w:rsidR="007D121E">
        <w:t xml:space="preserve"> due to their inherent</w:t>
      </w:r>
      <w:r w:rsidR="009313A0">
        <w:t>ly</w:t>
      </w:r>
      <w:r w:rsidR="007D121E">
        <w:t xml:space="preserve"> small T</w:t>
      </w:r>
      <w:r w:rsidR="007D121E" w:rsidRPr="007D121E">
        <w:rPr>
          <w:vertAlign w:val="subscript"/>
        </w:rPr>
        <w:t>2</w:t>
      </w:r>
      <w:r w:rsidR="007D121E">
        <w:rPr>
          <w:vertAlign w:val="superscript"/>
        </w:rPr>
        <w:t>*</w:t>
      </w:r>
      <w:r>
        <w:t>.</w:t>
      </w:r>
      <w:r w:rsidR="009313A0">
        <w:t xml:space="preserve"> Most </w:t>
      </w:r>
      <w:r w:rsidR="007D121E">
        <w:t>qMT techniques quantify p</w:t>
      </w:r>
      <w:r w:rsidR="009313A0">
        <w:t>roperties of</w:t>
      </w:r>
      <w:r w:rsidR="007D121E">
        <w:t xml:space="preserve"> </w:t>
      </w:r>
      <w:r w:rsidR="009313A0">
        <w:t>macromolecular hydrogen</w:t>
      </w:r>
      <w:r w:rsidR="007D121E">
        <w:t xml:space="preserve"> (“restricted pool”) relative to </w:t>
      </w:r>
      <w:r w:rsidR="009313A0">
        <w:t xml:space="preserve">hydrogen in </w:t>
      </w:r>
      <w:r w:rsidR="007D121E">
        <w:t xml:space="preserve">nearby liquid water </w:t>
      </w:r>
      <w:r w:rsidR="009313A0">
        <w:t xml:space="preserve">molecules </w:t>
      </w:r>
      <w:r w:rsidR="007D121E">
        <w:t>(“free pool”) by solving the Bloch-McConnell equati</w:t>
      </w:r>
      <w:r w:rsidR="009313A0">
        <w:t>ons describing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9A0491">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qMT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9A0491">
          <w:rPr>
            <w:noProof/>
          </w:rPr>
          <w:t>2</w:t>
        </w:r>
      </w:hyperlink>
      <w:r w:rsidR="003A26EF">
        <w:rPr>
          <w:noProof/>
        </w:rPr>
        <w:t>,</w:t>
      </w:r>
      <w:hyperlink w:anchor="_ENREF_1_3" w:tooltip="Schmierer, 2008 #3675" w:history="1">
        <w:r w:rsidR="009A0491">
          <w:rPr>
            <w:noProof/>
          </w:rPr>
          <w:t>3</w:t>
        </w:r>
      </w:hyperlink>
      <w:r w:rsidR="003A26EF">
        <w:rPr>
          <w:noProof/>
        </w:rPr>
        <w:t>)</w:t>
      </w:r>
      <w:r w:rsidR="0079647D">
        <w:fldChar w:fldCharType="end"/>
      </w:r>
      <w:r w:rsidR="003E2D72">
        <w:t>. As such, the pool-size ratio is a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9A0491">
          <w:rPr>
            <w:noProof/>
          </w:rPr>
          <w:t>4</w:t>
        </w:r>
      </w:hyperlink>
      <w:r w:rsidR="008D7B35">
        <w:rPr>
          <w:noProof/>
        </w:rPr>
        <w:t>,</w:t>
      </w:r>
      <w:hyperlink w:anchor="_ENREF_1_5" w:tooltip="Davies, 2004 #8237" w:history="1">
        <w:r w:rsidR="009A0491">
          <w:rPr>
            <w:noProof/>
          </w:rPr>
          <w:t>5</w:t>
        </w:r>
      </w:hyperlink>
      <w:r w:rsidR="008D7B35">
        <w:rPr>
          <w:noProof/>
        </w:rPr>
        <w:t>)</w:t>
      </w:r>
      <w:r w:rsidR="003E2D72">
        <w:fldChar w:fldCharType="end"/>
      </w:r>
      <w:r w:rsidR="003E2D72">
        <w:t xml:space="preserve">, </w:t>
      </w:r>
      <w:r w:rsidR="00F6378E">
        <w:t xml:space="preserve">and has been shown to correlate with de- and remyelination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9A0491">
          <w:rPr>
            <w:noProof/>
          </w:rPr>
          <w:t>6</w:t>
        </w:r>
      </w:hyperlink>
      <w:r w:rsidR="008D7B35">
        <w:rPr>
          <w:noProof/>
        </w:rPr>
        <w:t>)</w:t>
      </w:r>
      <w:r w:rsidR="00F6378E">
        <w:fldChar w:fldCharType="end"/>
      </w:r>
      <w:r w:rsidR="00F6378E">
        <w:t>.</w:t>
      </w:r>
    </w:p>
    <w:p w14:paraId="45FFA09C" w14:textId="6AC28334" w:rsidR="00DE3D47" w:rsidRDefault="00DE3D47" w:rsidP="00036340">
      <w:r>
        <w:t>Several techniques</w:t>
      </w:r>
      <w:r w:rsidR="00211269">
        <w:t xml:space="preserve"> have been developed to</w:t>
      </w:r>
      <w:r>
        <w:t xml:space="preserve"> acquir</w:t>
      </w:r>
      <w:r w:rsidR="00211269">
        <w:t xml:space="preserve">e and model qMT data. qMT data is most commonly </w:t>
      </w:r>
      <w:r w:rsidR="00C31DD3">
        <w:t>acquired using</w:t>
      </w:r>
      <w:r w:rsidR="00211269">
        <w:t xml:space="preserve"> pulsed off-resonance MT-prepared spoiled gradient echo</w:t>
      </w:r>
      <w:r w:rsidR="00C31DD3">
        <w:t xml:space="preserve"> (SPGR)</w:t>
      </w:r>
      <w:r w:rsidR="00211269">
        <w:t xml:space="preserve"> 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9A0491">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9A0491">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9A0491">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9A0491">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qMT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9A0491">
          <w:rPr>
            <w:noProof/>
          </w:rPr>
          <w:t>7</w:t>
        </w:r>
      </w:hyperlink>
      <w:r w:rsidR="008D7B35">
        <w:rPr>
          <w:noProof/>
        </w:rPr>
        <w:t>,</w:t>
      </w:r>
      <w:hyperlink w:anchor="_ENREF_1_11" w:tooltip="Yarnykh, 2002 #3719" w:history="1">
        <w:r w:rsidR="009A0491">
          <w:rPr>
            <w:noProof/>
          </w:rPr>
          <w:t>11</w:t>
        </w:r>
      </w:hyperlink>
      <w:r w:rsidR="008D7B35">
        <w:rPr>
          <w:noProof/>
        </w:rPr>
        <w:t>,</w:t>
      </w:r>
      <w:hyperlink w:anchor="_ENREF_1_12" w:tooltip="Ramani, 2002 #3661" w:history="1">
        <w:r w:rsidR="009A0491">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SPGR qMT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9A0491">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9A0491">
          <w:rPr>
            <w:noProof/>
          </w:rPr>
          <w:t>14</w:t>
        </w:r>
      </w:hyperlink>
      <w:r w:rsidR="008D7B35">
        <w:rPr>
          <w:noProof/>
        </w:rPr>
        <w:t>,</w:t>
      </w:r>
      <w:hyperlink w:anchor="_ENREF_1_15" w:tooltip="Wiggins, 2006 #3732" w:history="1">
        <w:r w:rsidR="009A0491">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9A0491">
          <w:rPr>
            <w:noProof/>
          </w:rPr>
          <w:t>7</w:t>
        </w:r>
      </w:hyperlink>
      <w:r w:rsidR="009B7D97">
        <w:rPr>
          <w:noProof/>
        </w:rPr>
        <w:t>,</w:t>
      </w:r>
      <w:hyperlink w:anchor="_ENREF_1_10" w:tooltip="Henkelman, 1993 #2832" w:history="1">
        <w:r w:rsidR="009A0491">
          <w:rPr>
            <w:noProof/>
          </w:rPr>
          <w:t>10</w:t>
        </w:r>
      </w:hyperlink>
      <w:r w:rsidR="009B7D97">
        <w:rPr>
          <w:noProof/>
        </w:rPr>
        <w:t>,</w:t>
      </w:r>
      <w:hyperlink w:anchor="_ENREF_1_16" w:tooltip="Caines, 1991 #8263" w:history="1">
        <w:r w:rsidR="009A0491">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lastRenderedPageBreak/>
        <w:t>10+</w:t>
      </w:r>
      <w:r w:rsidR="002F77C1">
        <w:t xml:space="preserve"> </w:t>
      </w:r>
      <w:r w:rsidR="009B778A">
        <w:t xml:space="preserve">qMT measurements </w:t>
      </w:r>
      <w:r w:rsidR="00450F09">
        <w:t>needed</w:t>
      </w:r>
      <w:r w:rsidR="009B778A">
        <w:t xml:space="preserve"> to fit the full set of 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9A0491">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qMT data in a clinically feasible acquisition time.</w:t>
      </w:r>
    </w:p>
    <w:p w14:paraId="59B3AFB4" w14:textId="34057CCC" w:rsidR="00F7204D" w:rsidRPr="00876B92" w:rsidRDefault="00F21964" w:rsidP="00036340">
      <w:r>
        <w:t>S</w:t>
      </w:r>
      <w:r w:rsidR="003F3FC0">
        <w:t xml:space="preserve">everal </w:t>
      </w:r>
      <w:r>
        <w:t>strategies have been developped</w:t>
      </w:r>
      <w:r w:rsidR="003F3FC0">
        <w:t xml:space="preserve"> to</w:t>
      </w:r>
      <w:r w:rsidR="006812D3">
        <w:t xml:space="preserve"> improve</w:t>
      </w:r>
      <w:r w:rsidR="00CD0638">
        <w:t xml:space="preserve"> the </w:t>
      </w:r>
      <w:r w:rsidR="003F3FC0">
        <w:t xml:space="preserve">SPGR </w:t>
      </w:r>
      <w:r w:rsidR="00CD0638">
        <w:t>qMT acquisition time</w:t>
      </w:r>
      <w:r w:rsidR="003F3FC0">
        <w:t xml:space="preserve"> w</w:t>
      </w:r>
      <w:r>
        <w:t>hich originally consisted of over 60</w:t>
      </w:r>
      <w:r w:rsidR="003F3FC0">
        <w:t xml:space="preserve"> qMT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9A0491">
          <w:rPr>
            <w:noProof/>
          </w:rPr>
          <w:t>7</w:t>
        </w:r>
      </w:hyperlink>
      <w:r w:rsidR="003F3FC0">
        <w:rPr>
          <w:noProof/>
        </w:rPr>
        <w:t>)</w:t>
      </w:r>
      <w:r w:rsidR="003F3FC0">
        <w:fldChar w:fldCharType="end"/>
      </w:r>
      <w:r w:rsidR="003F3FC0">
        <w:t xml:space="preserve">, limiting it to a single slice. </w:t>
      </w:r>
      <w:r w:rsidR="00C75196">
        <w:t>The first</w:t>
      </w:r>
      <w:r w:rsidR="006C0DFE">
        <w:t xml:space="preserve"> three-dimensional </w:t>
      </w:r>
      <w:r w:rsidR="00C75196">
        <w:t xml:space="preserve">qMT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9A0491">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Cramér-Rao lower bound (CRLB) as an optimization condition to minimize 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9A0491">
          <w:rPr>
            <w:noProof/>
          </w:rPr>
          <w:t>19</w:t>
        </w:r>
      </w:hyperlink>
      <w:r w:rsidR="00070151">
        <w:rPr>
          <w:noProof/>
        </w:rPr>
        <w:t>)</w:t>
      </w:r>
      <w:r w:rsidR="00070151">
        <w:fldChar w:fldCharType="end"/>
      </w:r>
      <w:r w:rsidR="00070151">
        <w:t xml:space="preserve"> or an i</w:t>
      </w:r>
      <w:r w:rsidR="002D2ED1">
        <w:t>terative</w:t>
      </w:r>
      <w:r w:rsidR="00070151">
        <w:t xml:space="preserve"> red</w:t>
      </w:r>
      <w:r w:rsidR="002D2ED1">
        <w:t xml:space="preserve">uction procedure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9A0491">
          <w:rPr>
            <w:noProof/>
          </w:rPr>
          <w:t>17</w:t>
        </w:r>
      </w:hyperlink>
      <w:r w:rsidR="002D2ED1">
        <w:rPr>
          <w:noProof/>
        </w:rPr>
        <w:t>)</w:t>
      </w:r>
      <w:r w:rsidR="002D2ED1">
        <w:fldChar w:fldCharType="end"/>
      </w:r>
      <w:r w:rsidR="002D2ED1">
        <w:t xml:space="preserve">. </w:t>
      </w:r>
      <w:r w:rsidR="00504B6E">
        <w:t>Rapid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9A0491">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402639">
        <w:t xml:space="preserve"> mapping techniques have</w:t>
      </w:r>
      <w:r w:rsidR="000146A3">
        <w:t xml:space="preserve"> also</w:t>
      </w:r>
      <w:r w:rsidR="00402639">
        <w:t xml:space="preserve"> evolved over time, with researchers typically choosing the </w:t>
      </w:r>
      <w:r w:rsidR="000146A3">
        <w:t xml:space="preserve">most </w:t>
      </w:r>
      <w:r w:rsidR="00402639">
        <w:t>rapid and reliable technique available at their disposal. For instance, the evolution from single-slice qMT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have an important impact on the 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9A0491">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9A0491">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r w:rsidR="00876B92">
        <w:t>qMT protocol</w:t>
      </w:r>
      <w:r w:rsidR="004F77E5">
        <w:t>, it was 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876B92">
        <w:t xml:space="preserve"> errors if the qMT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9A0491">
          <w:rPr>
            <w:noProof/>
          </w:rPr>
          <w:t>23</w:t>
        </w:r>
      </w:hyperlink>
      <w:r w:rsidR="00876B92">
        <w:rPr>
          <w:noProof/>
        </w:rPr>
        <w:t>)</w:t>
      </w:r>
      <w:r w:rsidR="00876B92">
        <w:fldChar w:fldCharType="end"/>
      </w:r>
      <w:r w:rsidR="00876B92">
        <w:t>.</w:t>
      </w:r>
      <w:r w:rsidR="000B372A">
        <w:t xml:space="preserve"> </w:t>
      </w:r>
      <w:r w:rsidR="00600173">
        <w:t>Since that work used a fixed qMT acquisition protocol to demonstrate the benefit of using VFA T</w:t>
      </w:r>
      <w:r w:rsidR="00600173">
        <w:rPr>
          <w:vertAlign w:val="subscript"/>
        </w:rPr>
        <w:t>1</w:t>
      </w:r>
      <w:r w:rsidR="00600173">
        <w:t xml:space="preserve"> mapping for F, it raised an interesting question: is it </w:t>
      </w:r>
      <w:r w:rsidR="000B372A">
        <w:t xml:space="preserve">possible to further improve the </w:t>
      </w:r>
      <w:r w:rsidR="00600173">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the qMT acquisition protocol for B</w:t>
      </w:r>
      <w:r w:rsidR="00600173">
        <w:rPr>
          <w:vertAlign w:val="subscript"/>
        </w:rPr>
        <w:t>1</w:t>
      </w:r>
      <w:r w:rsidR="00600173">
        <w:t>-insensitivity?</w:t>
      </w:r>
    </w:p>
    <w:p w14:paraId="3869F53F" w14:textId="0E32B3CD" w:rsidR="00876B92" w:rsidRPr="0024736F" w:rsidRDefault="009C6F63" w:rsidP="00036340">
      <w:r>
        <w:lastRenderedPageBreak/>
        <w:t>The</w:t>
      </w:r>
      <w:r w:rsidR="00876B92">
        <w:t xml:space="preserve"> aim of this work is to</w:t>
      </w:r>
      <w:r w:rsidR="00E96B93">
        <w:t xml:space="preserve"> develop a method to</w:t>
      </w:r>
      <w:r w:rsidR="00876B92">
        <w:t xml:space="preserve"> </w:t>
      </w:r>
      <w:r w:rsidR="00E96B93">
        <w:t>optimize</w:t>
      </w:r>
      <w:r>
        <w:t xml:space="preserve"> the</w:t>
      </w:r>
      <w:r w:rsidR="00876B92">
        <w:t xml:space="preserve"> B</w:t>
      </w:r>
      <w:r w:rsidR="00876B92">
        <w:rPr>
          <w:vertAlign w:val="subscript"/>
        </w:rPr>
        <w:t>1</w:t>
      </w:r>
      <w:r w:rsidR="00876B92">
        <w:t xml:space="preserve">-sensitivity of qMT </w:t>
      </w:r>
      <w:r w:rsidR="0067111B">
        <w:t>parameter</w:t>
      </w:r>
      <w:r>
        <w:t>s (particularly F)</w:t>
      </w:r>
      <w:r w:rsidR="00E96B93">
        <w:t xml:space="preserve"> for a fixed T</w:t>
      </w:r>
      <w:r w:rsidR="00E96B93">
        <w:rPr>
          <w:vertAlign w:val="subscript"/>
        </w:rPr>
        <w:t>1</w:t>
      </w:r>
      <w:r w:rsidR="00E96B93">
        <w:t xml:space="preserve"> mapping method,</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developed</w:t>
      </w:r>
      <w:r w:rsidR="0024736F">
        <w:t xml:space="preserve"> </w:t>
      </w:r>
      <w:r w:rsidR="00E96B93">
        <w:t xml:space="preserve">a </w:t>
      </w:r>
      <w:r w:rsidR="0024736F">
        <w:t>B</w:t>
      </w:r>
      <w:r w:rsidR="0024736F">
        <w:rPr>
          <w:vertAlign w:val="subscript"/>
        </w:rPr>
        <w:t>1</w:t>
      </w:r>
      <w:r w:rsidR="0024736F">
        <w:t xml:space="preserve">-sensitivity expression which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-sensitivity of qMT for different</w:t>
      </w:r>
      <w:r w:rsidR="0024736F">
        <w:t xml:space="preserve"> uniform protocol configurations. The </w:t>
      </w:r>
      <w:r w:rsidR="00900533">
        <w:t>optimal regularization term</w:t>
      </w:r>
      <w:r w:rsidR="0024736F">
        <w:t xml:space="preserve"> for the pool-size ratio</w:t>
      </w:r>
      <w:r w:rsidR="00900533">
        <w:t xml:space="preserve"> was determined</w:t>
      </w:r>
      <w:r w:rsidR="0024736F">
        <w:t xml:space="preserve">, and a sample qMT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7268AE5A" w:rsidR="004C36A8" w:rsidRDefault="00B17FBB" w:rsidP="00246C05">
      <w:r>
        <w:t>In the presence of a small inaccuracy of a measurement parameter, such as B</w:t>
      </w:r>
      <w:r>
        <w:rPr>
          <w:vertAlign w:val="subscript"/>
        </w:rPr>
        <w:t>1</w:t>
      </w:r>
      <w:r>
        <w:t xml:space="preserve"> in qMT,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9A0491">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9A0491">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F34503">
        <w:tc>
          <w:tcPr>
            <w:tcW w:w="1000" w:type="pct"/>
          </w:tcPr>
          <w:p w14:paraId="58095C2D" w14:textId="77777777" w:rsidR="001D6AF7" w:rsidRPr="00A1015D" w:rsidRDefault="001D6AF7" w:rsidP="005055DA"/>
        </w:tc>
        <w:tc>
          <w:tcPr>
            <w:tcW w:w="3000" w:type="pct"/>
          </w:tcPr>
          <w:p w14:paraId="7A2216A2" w14:textId="77347C28" w:rsidR="001D6AF7" w:rsidRPr="00F84B73" w:rsidRDefault="00C15EEC"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F34503">
            <w:pPr>
              <w:jc w:val="right"/>
              <w:rPr>
                <w:b/>
              </w:rPr>
            </w:pPr>
            <w:r w:rsidRPr="00A1015D">
              <w:rPr>
                <w:b/>
              </w:rPr>
              <w:t>[1]</w:t>
            </w:r>
          </w:p>
        </w:tc>
      </w:tr>
    </w:tbl>
    <w:p w14:paraId="20C31207" w14:textId="493E3040" w:rsidR="00844646" w:rsidRDefault="00844646" w:rsidP="00844646">
      <w:r>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9A0491">
          <w:rPr>
            <w:noProof/>
          </w:rPr>
          <w:t>1</w:t>
        </w:r>
      </w:hyperlink>
      <w:r w:rsidR="00D54339">
        <w:rPr>
          <w:noProof/>
        </w:rPr>
        <w:t>)</w:t>
      </w:r>
      <w:r w:rsidR="00D54339">
        <w:fldChar w:fldCharType="end"/>
      </w:r>
      <w:r w:rsidR="007D708D">
        <w:t xml:space="preserve"> model of qMT: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relative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described as being the </w:t>
      </w:r>
      <w:r w:rsidR="00D50310">
        <w:lastRenderedPageBreak/>
        <w:t>Jacobian</w:t>
      </w:r>
      <w:r w:rsidR="007D708D">
        <w:t xml:space="preserve"> of the measurement for the fitting parameters</w:t>
      </w:r>
      <w:r w:rsidR="00D50310">
        <w:t>, which we’ll call the Jacobian sensitivity matrix moving forward</w:t>
      </w:r>
      <w:r w:rsidR="007D708D">
        <w:t>.</w:t>
      </w:r>
    </w:p>
    <w:p w14:paraId="04154176" w14:textId="2BBDCB08"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4645230" w:rsidR="00F84B73" w:rsidRPr="007C478C" w:rsidRDefault="00C15EEC"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57D98B45" w14:textId="28165003"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qMT protocols must also be designed for robustness again noise</w:t>
      </w:r>
      <w:r w:rsidR="00BA4187">
        <w:t xml:space="preserve"> naturally occurring in</w:t>
      </w:r>
      <w:r>
        <w:t xml:space="preserve"> measured signals.</w:t>
      </w:r>
      <w:r w:rsidR="00A42C39">
        <w:t xml:space="preserve"> For this purpose, the Cram</w:t>
      </w:r>
      <w:r w:rsidR="00CC09A3">
        <w:t>é</w:t>
      </w:r>
      <w:r w:rsidR="00A42C39">
        <w:t xml:space="preserve">r-Rao lower bound (CRLB) </w:t>
      </w:r>
      <w:r w:rsidR="00BA4187">
        <w:t>h</w:t>
      </w:r>
      <w:r w:rsidR="00A42C39">
        <w:t xml:space="preserve">as been shown to be an adequate and sufficient estimate to minimize the variance in fitted </w:t>
      </w:r>
      <w:r w:rsidR="00BA4187">
        <w:t xml:space="preserve">qMT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9A0491">
          <w:rPr>
            <w:noProof/>
          </w:rPr>
          <w:t>19</w:t>
        </w:r>
      </w:hyperlink>
      <w:r w:rsidR="00070151">
        <w:rPr>
          <w:noProof/>
        </w:rPr>
        <w:t>)</w:t>
      </w:r>
      <w:r w:rsidR="00A42C39">
        <w:fldChar w:fldCharType="end"/>
      </w:r>
      <w:r w:rsidR="00A42C39">
        <w:t>.</w:t>
      </w:r>
    </w:p>
    <w:p w14:paraId="0CCA24A8" w14:textId="2564663A" w:rsidR="00A42C39" w:rsidRDefault="00A42C39" w:rsidP="001A3257">
      <w:r>
        <w:t>Consider the Fisher information matrix</w:t>
      </w:r>
      <w:r w:rsidR="003D150C">
        <w:t xml:space="preserve"> (FIM)</w:t>
      </w:r>
      <w:r>
        <w:t xml:space="preserve">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5B7ADEEB" w:rsidR="00F0628E" w:rsidRDefault="00A42C39" w:rsidP="00153698">
      <w:r>
        <w:t xml:space="preserve">where σ is the standard deviation of the noise, and </w:t>
      </w:r>
      <w:r>
        <w:rPr>
          <w:b/>
        </w:rPr>
        <w:t>x</w:t>
      </w:r>
      <w:r>
        <w:rPr>
          <w:i/>
          <w:vertAlign w:val="subscript"/>
        </w:rPr>
        <w:t>n</w:t>
      </w:r>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and the trace of this matrix provides an overall estimate of the minimum variance of a model. H</w:t>
      </w:r>
      <w:r>
        <w:t>owever</w:t>
      </w:r>
      <w:r w:rsidR="006F572D">
        <w:t>,</w:t>
      </w:r>
      <w:r>
        <w:t xml:space="preserve"> </w:t>
      </w:r>
      <w:r w:rsidR="006F572D">
        <w:t>because</w:t>
      </w:r>
      <w:r w:rsidR="00153698">
        <w:t xml:space="preserve"> the </w:t>
      </w:r>
      <w:r w:rsidR="006F572D">
        <w:t xml:space="preserve">qMT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9A0491">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033D682A"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9A0491">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1760546F"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r w:rsidR="00494E44">
        <w:rPr>
          <w:b/>
        </w:rPr>
        <w:t>x</w:t>
      </w:r>
      <w:r w:rsidR="00494E44">
        <w:rPr>
          <w:vertAlign w:val="superscript"/>
        </w:rPr>
        <w:t>N</w:t>
      </w:r>
      <w:r w:rsidR="00494E44">
        <w:t xml:space="preserve"> for a given iteration</w:t>
      </w:r>
      <w:r w:rsidR="00680C0F">
        <w:t>. Th</w:t>
      </w:r>
      <w:r w:rsidR="00494E44">
        <w:t>e</w:t>
      </w:r>
      <w:r w:rsidR="00680C0F">
        <w:t xml:space="preserve"> regularization parameter </w:t>
      </w:r>
      <w:r w:rsidR="00463B75">
        <w:t>λ</w:t>
      </w:r>
      <w:r w:rsidR="00463B75">
        <w:t xml:space="preserve">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-inaccuracies during the optimization.</w:t>
      </w:r>
    </w:p>
    <w:p w14:paraId="5A2F8B52" w14:textId="77777777" w:rsidR="008C2AA3" w:rsidRPr="00A1015D" w:rsidRDefault="00A91D2B" w:rsidP="00814052">
      <w:pPr>
        <w:pStyle w:val="Titre1"/>
      </w:pPr>
      <w:r w:rsidRPr="00A1015D">
        <w:t>METHODS</w:t>
      </w:r>
    </w:p>
    <w:p w14:paraId="733C5529" w14:textId="0EA2C409" w:rsidR="00BC7113" w:rsidRDefault="00BC7113" w:rsidP="00BC7113">
      <w:pPr>
        <w:spacing w:before="10"/>
      </w:pPr>
      <w:r>
        <w:t>The core qMT functions and routines used in the simulations</w:t>
      </w:r>
      <w:r w:rsidR="0099595A">
        <w:t xml:space="preserve"> and fitting of this work are from qMRLab (</w:t>
      </w:r>
      <w:r w:rsidR="0099595A" w:rsidRPr="00A65AE8">
        <w:t>http://github.com/neuropoly/qMRLab</w:t>
      </w:r>
      <w:r w:rsidR="0099595A">
        <w:t xml:space="preserve">), an open-sourced quantitative MRI software packaged </w:t>
      </w:r>
      <w:r w:rsidR="001630E4">
        <w:t xml:space="preserve">that </w:t>
      </w:r>
      <w:r w:rsidR="0099595A">
        <w:t xml:space="preserve">evolved from qMTLab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9A0491">
          <w:rPr>
            <w:noProof/>
          </w:rPr>
          <w:t>25</w:t>
        </w:r>
      </w:hyperlink>
      <w:r w:rsidR="00163F81">
        <w:rPr>
          <w:noProof/>
        </w:rPr>
        <w:t>)</w:t>
      </w:r>
      <w:r w:rsidR="0099595A">
        <w:fldChar w:fldCharType="end"/>
      </w:r>
      <w:r w:rsidR="0099595A">
        <w:t xml:space="preserve"> </w:t>
      </w:r>
      <w:r w:rsidR="00E43EB3">
        <w:t xml:space="preserve">and is </w:t>
      </w:r>
      <w:r w:rsidR="0099595A">
        <w:t>written in MATLAB (</w:t>
      </w:r>
      <w:r w:rsidR="00B956EE" w:rsidRPr="00B956EE">
        <w:t>MATLAB 201</w:t>
      </w:r>
      <w:r w:rsidR="00B956EE">
        <w:t>7</w:t>
      </w:r>
      <w:r w:rsidR="00B956EE" w:rsidRPr="00B956EE">
        <w:t>a; MathWorks Inc., Natick, MA</w:t>
      </w:r>
      <w:r w:rsidR="0099595A">
        <w:t>). The</w:t>
      </w:r>
      <w:r w:rsidR="00E43EB3">
        <w:t xml:space="preserve"> additional</w:t>
      </w:r>
      <w:r w:rsidR="0099595A">
        <w:t xml:space="preserve"> source code developed in this work, particularly for numerically estimating the Jacobians </w:t>
      </w:r>
      <w:r w:rsidR="00E43EB3">
        <w:t xml:space="preserve">matrices </w:t>
      </w:r>
      <w:r w:rsidR="0099595A">
        <w:t>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 xml:space="preserve">mathieuboudreau/qMTLab_Tabs). </w:t>
      </w:r>
      <w:r w:rsidR="00E43EB3">
        <w:t>The code</w:t>
      </w:r>
      <w:r w:rsidR="0099595A">
        <w:t xml:space="preserve"> was developed to wrap a</w:t>
      </w:r>
      <w:r w:rsidR="00E43EB3">
        <w:t xml:space="preserve">round the </w:t>
      </w:r>
      <w:r w:rsidR="00E43EB3">
        <w:lastRenderedPageBreak/>
        <w:t>qMRLab code, so that it may</w:t>
      </w:r>
      <w:r w:rsidR="00B956EE">
        <w:t xml:space="preserve"> </w:t>
      </w:r>
      <w:r w:rsidR="00B61ABB">
        <w:t>be</w:t>
      </w:r>
      <w:r w:rsidR="00B956EE">
        <w:t xml:space="preserve"> easily adaptable with</w:t>
      </w:r>
      <w:r w:rsidR="0099595A">
        <w:t xml:space="preserve"> other</w:t>
      </w:r>
      <w:r w:rsidR="00B956EE">
        <w:t xml:space="preserve"> qMT software packages or in-house code.</w:t>
      </w:r>
    </w:p>
    <w:p w14:paraId="4138CE28" w14:textId="620A1673" w:rsidR="00303822" w:rsidRPr="00A1015D" w:rsidRDefault="00E71228" w:rsidP="004C36A8">
      <w:pPr>
        <w:pStyle w:val="Titre2"/>
      </w:pPr>
      <w:r>
        <w:t>Uniform Protocols</w:t>
      </w:r>
    </w:p>
    <w:p w14:paraId="4085FB61" w14:textId="14098233" w:rsidR="000A4002" w:rsidRDefault="00B67D02" w:rsidP="000A4002">
      <w:r>
        <w:t>The regularization term in Eq. 5 proposed for optimization against B</w:t>
      </w:r>
      <w:r>
        <w:rPr>
          <w:vertAlign w:val="subscript"/>
        </w:rPr>
        <w:t>1</w:t>
      </w:r>
      <w:r>
        <w:t xml:space="preserve"> was derived as a result of a first-order approximation of a Taylor series. To </w:t>
      </w:r>
      <w:r w:rsidR="009A0491">
        <w:t xml:space="preserve">test this </w:t>
      </w:r>
      <w:r>
        <w:t xml:space="preserve">approximation, </w:t>
      </w:r>
      <w:r w:rsidRPr="00B67D02">
        <w:rPr>
          <w:b/>
        </w:rPr>
        <w:t>Δ</w:t>
      </w:r>
      <w:r w:rsidRPr="00B67D02">
        <w:rPr>
          <w:b/>
          <w:i/>
        </w:rPr>
        <w:t>p</w:t>
      </w:r>
      <w:r>
        <w:t xml:space="preserve"> values (Δ</w:t>
      </w:r>
      <w:r w:rsidRPr="00844646">
        <w:t xml:space="preserve">F, </w:t>
      </w:r>
      <w:r>
        <w:t>Δ</w:t>
      </w:r>
      <w:r w:rsidRPr="00844646">
        <w:t>k</w:t>
      </w:r>
      <w:r w:rsidRPr="00844646">
        <w:rPr>
          <w:vertAlign w:val="subscript"/>
        </w:rPr>
        <w:t>f</w:t>
      </w:r>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n.u.</w:t>
      </w:r>
      <w:r>
        <w:t>)</w:t>
      </w:r>
      <w:r w:rsidR="009A187E">
        <w:t xml:space="preserve">, and </w:t>
      </w:r>
      <w:r w:rsidR="009A0491">
        <w:t xml:space="preserve">were </w:t>
      </w:r>
      <w:r w:rsidR="009A187E">
        <w:t>compared to values estimated by fitting the signal to the Bloch-McConnell equations</w:t>
      </w:r>
      <w:r w:rsidR="009A0491">
        <w:t xml:space="preserve"> </w:t>
      </w:r>
      <w:r w:rsidR="009A0491">
        <w:fldChar w:fldCharType="begin"/>
      </w:r>
      <w:r w:rsidR="009A049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A0491">
        <w:fldChar w:fldCharType="separate"/>
      </w:r>
      <w:r w:rsidR="009A0491">
        <w:rPr>
          <w:noProof/>
        </w:rPr>
        <w:t>(</w:t>
      </w:r>
      <w:hyperlink w:anchor="_ENREF_1_7" w:tooltip="Sled, 2001 #17" w:history="1">
        <w:r w:rsidR="009A0491">
          <w:rPr>
            <w:noProof/>
          </w:rPr>
          <w:t>7</w:t>
        </w:r>
      </w:hyperlink>
      <w:r w:rsidR="009A0491">
        <w:rPr>
          <w:noProof/>
        </w:rPr>
        <w:t>)</w:t>
      </w:r>
      <w:r w:rsidR="009A0491">
        <w:fldChar w:fldCharType="end"/>
      </w:r>
      <w:r>
        <w:t>.</w:t>
      </w:r>
      <w:r w:rsidR="00374CE7">
        <w:t xml:space="preserve"> </w:t>
      </w:r>
      <w:r w:rsidR="00D344FC">
        <w:t>A “</w:t>
      </w:r>
      <w:r w:rsidR="0043131A">
        <w:t>u</w:t>
      </w:r>
      <w:r w:rsidR="00D344FC">
        <w:t>niform”</w:t>
      </w:r>
      <w:r w:rsidR="0043131A">
        <w:t xml:space="preserve"> qMT</w:t>
      </w:r>
      <w:r w:rsidR="00D344FC">
        <w:t xml:space="preserve"> </w:t>
      </w:r>
      <w:r w:rsidR="0070599E">
        <w:t xml:space="preserve">measurement </w:t>
      </w:r>
      <w:r w:rsidR="00D344FC">
        <w:t>protocols was used</w:t>
      </w:r>
      <w:r w:rsidR="008A6649">
        <w:t>,</w:t>
      </w:r>
      <w:r w:rsidR="00D344FC">
        <w:t xml:space="preserve"> </w:t>
      </w:r>
      <w:r w:rsidR="0070599E">
        <w:t>meaning</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 xml:space="preserve">Jacobian </w:t>
      </w:r>
      <w:r w:rsidR="00BA0B8D">
        <w:t xml:space="preserve">sensitivity matrices </w:t>
      </w:r>
      <w:r w:rsidR="00687E04">
        <w:t>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w:t>
      </w:r>
      <w:r w:rsidR="00BA0B8D">
        <w:t xml:space="preserve">full </w:t>
      </w:r>
      <w:r w:rsidR="003175EC">
        <w:t xml:space="preserve">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9A0491">
          <w:rPr>
            <w:noProof/>
          </w:rPr>
          <w:t>17</w:t>
        </w:r>
      </w:hyperlink>
      <w:r w:rsidR="009B778A">
        <w:rPr>
          <w:noProof/>
        </w:rPr>
        <w:t>)</w:t>
      </w:r>
      <w:r w:rsidR="003175EC">
        <w:fldChar w:fldCharType="end"/>
      </w:r>
      <w:r w:rsidR="003175EC">
        <w:t>.</w:t>
      </w:r>
    </w:p>
    <w:p w14:paraId="4F718CAB" w14:textId="1A38B5A3" w:rsidR="005F0C06" w:rsidRDefault="003D49EA" w:rsidP="000A4002">
      <w:r>
        <w:t>Prior to protocol optimization, w</w:t>
      </w:r>
      <w:r w:rsidR="0043131A">
        <w:t xml:space="preserve">e were also interested in investigating </w:t>
      </w:r>
      <m:oMath>
        <m:r>
          <m:rPr>
            <m:sty m:val="bi"/>
          </m:rPr>
          <w:rPr>
            <w:rFonts w:ascii="Cambria Math" w:hAnsi="Cambria Math"/>
          </w:rPr>
          <m:t>∆p</m:t>
        </m:r>
      </m:oMath>
      <w:r w:rsidR="005F0C06" w:rsidRPr="0043131A">
        <w:rPr>
          <w:b/>
        </w:rPr>
        <w:t xml:space="preserve"> </w:t>
      </w:r>
      <w:r w:rsidR="0043131A" w:rsidRPr="0043131A">
        <w:t>values</w:t>
      </w:r>
      <w:r w:rsidR="0043131A">
        <w:t xml:space="preserve"> </w:t>
      </w:r>
      <w:r>
        <w:t xml:space="preserve">(from </w:t>
      </w:r>
      <w:r w:rsidR="0043131A">
        <w:t>Eq. 2</w:t>
      </w:r>
      <w:r>
        <w:t>)</w:t>
      </w:r>
      <w:r w:rsidR="0043131A">
        <w:t xml:space="preserve"> on the number of MT flip angles and off-resonance values for</w:t>
      </w:r>
      <w:r>
        <w:t xml:space="preserve"> other uniform</w:t>
      </w:r>
      <w:r w:rsidR="0043131A">
        <w:t xml:space="preserve"> qMT protocols. </w:t>
      </w:r>
      <w:r w:rsidR="00A30684">
        <w:t>MT-prepared SPGR (TR = 25 ms, α = 7°)</w:t>
      </w:r>
      <w:r w:rsidR="0043131A">
        <w:t xml:space="preserve"> </w:t>
      </w:r>
      <w:r w:rsidR="00967C6C">
        <w:t xml:space="preserve">pulse sequence protocols </w:t>
      </w:r>
      <w:r w:rsidR="0043131A">
        <w:t xml:space="preserve">using </w:t>
      </w:r>
      <w:r w:rsidR="00967C6C">
        <w:t>every</w:t>
      </w:r>
      <w:r w:rsidR="0043131A">
        <w:t xml:space="preserve"> </w:t>
      </w:r>
      <w:r w:rsidR="00967C6C">
        <w:t>combination</w:t>
      </w:r>
      <w:r w:rsidR="0043131A">
        <w:t xml:space="preserve"> of three α</w:t>
      </w:r>
      <w:r w:rsidR="0043131A" w:rsidRPr="0043131A">
        <w:rPr>
          <w:vertAlign w:val="subscript"/>
        </w:rPr>
        <w:t>MT</w:t>
      </w:r>
      <w:r w:rsidR="0043131A">
        <w:t xml:space="preserve"> values (150°, 400°, 650°) were used (each unique α</w:t>
      </w:r>
      <w:r w:rsidR="0043131A" w:rsidRPr="0043131A">
        <w:rPr>
          <w:vertAlign w:val="subscript"/>
        </w:rPr>
        <w:t>MT</w:t>
      </w:r>
      <w:r w:rsidR="0043131A">
        <w:t>, each combination of two α</w:t>
      </w:r>
      <w:r w:rsidR="0043131A" w:rsidRPr="0043131A">
        <w:rPr>
          <w:vertAlign w:val="subscript"/>
        </w:rPr>
        <w:t>MT</w:t>
      </w:r>
      <w:r w:rsidR="0043131A">
        <w:t xml:space="preserve"> values, and all three). Logarithmically-uniform offset frequencies for each α</w:t>
      </w:r>
      <w:r w:rsidR="0043131A" w:rsidRPr="0043131A">
        <w:rPr>
          <w:vertAlign w:val="subscript"/>
        </w:rPr>
        <w:t>MT</w:t>
      </w:r>
      <w:r w:rsidR="0043131A">
        <w:t xml:space="preserve"> values ranged between 300 Hz and 20 kHz. To fairly assess all “uniform” protocols</w:t>
      </w:r>
      <w:r w:rsidR="00FF2A02">
        <w:t xml:space="preserve">, the total number </w:t>
      </w:r>
      <w:r w:rsidR="00DC6ED7">
        <w:t xml:space="preserve">of acquisitions were limited between 8 and 30 by varying the number </w:t>
      </w:r>
      <w:r>
        <w:t>of</w:t>
      </w:r>
      <w:r w:rsidR="00DC6ED7">
        <w:t xml:space="preserve"> offset values per α</w:t>
      </w:r>
      <w:r w:rsidR="00DC6ED7" w:rsidRPr="0043131A">
        <w:rPr>
          <w:vertAlign w:val="subscript"/>
        </w:rPr>
        <w:t>MT</w:t>
      </w:r>
      <w:r>
        <w:t xml:space="preserve"> sets</w:t>
      </w:r>
      <w:r w:rsidR="00DC6ED7">
        <w:t xml:space="preserv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 xml:space="preserve">point </w:t>
      </w:r>
      <w:r w:rsidR="00DC6ED7">
        <w:lastRenderedPageBreak/>
        <w:t xml:space="preserve">protocol would have the same 5 off-resonance frequencies for </w:t>
      </w:r>
      <w:r>
        <w:t>both</w:t>
      </w:r>
      <w:r w:rsidR="00DC6ED7">
        <w:t xml:space="preserve"> α</w:t>
      </w:r>
      <w:r w:rsidR="00DC6ED7" w:rsidRPr="0043131A">
        <w:rPr>
          <w:vertAlign w:val="subscript"/>
        </w:rPr>
        <w:t>MT</w:t>
      </w:r>
      <w:r w:rsidR="006B6403">
        <w:t>.</w:t>
      </w:r>
      <w:r w:rsidR="00A30684">
        <w:t xml:space="preserve"> qMT signals were generated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n.u.</w:t>
      </w:r>
      <w:r w:rsidR="00F04885">
        <w:t>)</w:t>
      </w:r>
      <w:r w:rsidR="006B6403">
        <w:t xml:space="preserve"> relative to the expected value (B</w:t>
      </w:r>
      <w:r w:rsidR="006B6403">
        <w:rPr>
          <w:vertAlign w:val="subscript"/>
        </w:rPr>
        <w:t>1</w:t>
      </w:r>
      <w:r w:rsidR="006B6403">
        <w:t xml:space="preserve"> = 1 n.u.)</w:t>
      </w:r>
      <w:r w:rsidR="00A30684">
        <w:t xml:space="preserve"> was used for all protocols to solve Eq. 2 for </w:t>
      </w:r>
      <m:oMath>
        <m:r>
          <m:rPr>
            <m:sty m:val="bi"/>
          </m:rPr>
          <w:rPr>
            <w:rFonts w:ascii="Cambria Math" w:hAnsi="Cambria Math"/>
          </w:rPr>
          <m:t>∆p</m:t>
        </m:r>
      </m:oMath>
      <w:r>
        <w:t>, and a VFA T</w:t>
      </w:r>
      <w:r>
        <w:rPr>
          <w:vertAlign w:val="subscript"/>
        </w:rPr>
        <w:t>1</w:t>
      </w:r>
      <w:r>
        <w:t xml:space="preserve"> mapping method was assumed (TR = 15 ms, α = 3</w:t>
      </w:r>
      <w:r>
        <w:t>°</w:t>
      </w:r>
      <w:r>
        <w:t xml:space="preserve"> and 20</w:t>
      </w:r>
      <w:r>
        <w:t>°</w:t>
      </w:r>
      <w:r>
        <w:t>)</w:t>
      </w:r>
      <w:r w:rsidR="006B6403">
        <w:t>.</w:t>
      </w:r>
    </w:p>
    <w:p w14:paraId="2ABAB687" w14:textId="7E4E561F" w:rsidR="00E71228" w:rsidRDefault="00E71228" w:rsidP="00E71228">
      <w:pPr>
        <w:pStyle w:val="Titre2"/>
      </w:pPr>
      <w:r>
        <w:t>Protocol Optimization</w:t>
      </w:r>
    </w:p>
    <w:p w14:paraId="0EE0975D" w14:textId="23E76E2C" w:rsidR="00B827C3" w:rsidRDefault="00552E2D" w:rsidP="00B827C3">
      <w:r>
        <w:t>qMT p</w:t>
      </w:r>
      <w:r w:rsidR="001E1050">
        <w:t>rotocol</w:t>
      </w:r>
      <w:r w:rsidR="00B64154">
        <w:t>s</w:t>
      </w:r>
      <w:r w:rsidR="001E1050">
        <w:t xml:space="preserve">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9A0491">
          <w:rPr>
            <w:noProof/>
          </w:rPr>
          <w:t>17</w:t>
        </w:r>
      </w:hyperlink>
      <w:r w:rsidR="009B778A">
        <w:rPr>
          <w:noProof/>
        </w:rPr>
        <w:t>)</w:t>
      </w:r>
      <w:r w:rsidR="00C04441">
        <w:fldChar w:fldCharType="end"/>
      </w:r>
      <w:r>
        <w:t xml:space="preserve"> from a large</w:t>
      </w:r>
      <w:r w:rsidR="00887434">
        <w:t xml:space="preserve"> initial</w:t>
      </w:r>
      <w:r>
        <w:t xml:space="preserve"> s</w:t>
      </w:r>
      <w:r w:rsidR="003421F0">
        <w:t>earch-</w:t>
      </w:r>
      <w:r>
        <w:t xml:space="preserve">space set of potential protocol values </w:t>
      </w:r>
      <w:r w:rsidR="00887434">
        <w:t xml:space="preserve">for </w:t>
      </w:r>
      <w:r w:rsidR="003421F0">
        <w:t>α</w:t>
      </w:r>
      <w:r>
        <w:rPr>
          <w:vertAlign w:val="subscript"/>
        </w:rPr>
        <w:t>MT</w:t>
      </w:r>
      <w:r w:rsidR="00887434">
        <w:t xml:space="preserve"> and Δ</w:t>
      </w:r>
      <w:r w:rsidR="003421F0">
        <w:t xml:space="preserve"> (</w:t>
      </w:r>
      <w:r w:rsidR="00887434">
        <w:t>for fixed TR</w:t>
      </w:r>
      <w:r w:rsidR="00887434" w:rsidRPr="00887434">
        <w:t xml:space="preserve"> </w:t>
      </w:r>
      <w:r w:rsidR="00887434">
        <w:t xml:space="preserve">and </w:t>
      </w:r>
      <w:r w:rsidR="00887434">
        <w:t>α</w:t>
      </w:r>
      <w:r w:rsidR="00887434">
        <w:t>, 25 ms and</w:t>
      </w:r>
      <w:r w:rsidR="003421F0">
        <w:t xml:space="preserve"> 7°)</w:t>
      </w:r>
      <w:r>
        <w:t xml:space="preserve">. </w:t>
      </w:r>
      <w:r w:rsidR="006A2C92">
        <w:t>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A2C92"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A2C92">
        <w:t>). The Jacobian sensitivities were precomputed using parallel processing and cached for rapid access during the optimization algorithm. Note that both terms in Eq. 5 require element values from the Jacobian sensitivity matrices (through Eq. 4 and 3).</w:t>
      </w:r>
      <w:r w:rsidR="00B1423B">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w:t>
      </w:r>
      <w:r w:rsidR="00887434">
        <w:t xml:space="preserve"> numerical</w:t>
      </w:r>
      <w:r w:rsidR="006F7777">
        <w:t xml:space="preserve"> partial derivative values (non-smooth Jacobian sensitivity curve at those points)</w:t>
      </w:r>
      <w:r w:rsidR="00BD7173">
        <w:t xml:space="preserve">, which </w:t>
      </w:r>
      <w:r w:rsidR="001D5718">
        <w:t>may be</w:t>
      </w:r>
      <w:r w:rsidR="00BD7173">
        <w:t xml:space="preserve"> due to </w:t>
      </w:r>
      <w:r w:rsidR="001D5718">
        <w:t xml:space="preserve">signal simulation </w:t>
      </w:r>
      <w:r w:rsidR="00BD7173">
        <w:t>rounding</w:t>
      </w:r>
      <w:r w:rsidR="001D5718">
        <w:t xml:space="preserve"> errors</w:t>
      </w:r>
      <w:r w:rsidR="00BD7173">
        <w:t xml:space="preserve"> </w:t>
      </w:r>
      <w:r w:rsidR="00887434">
        <w:t xml:space="preserve">or </w:t>
      </w:r>
      <w:r w:rsidR="001D5718">
        <w:t xml:space="preserve">imprecise free-pool saturation fraction </w:t>
      </w:r>
      <w:r w:rsidR="00887434">
        <w:t>interpolation</w:t>
      </w:r>
      <w:r w:rsidR="001D5718">
        <w:t>s for derivatives</w:t>
      </w:r>
      <w:r w:rsidR="00BD7173">
        <w:t xml:space="preserve"> </w:t>
      </w:r>
      <w:r w:rsidR="001D5718">
        <w:t xml:space="preserve">of </w:t>
      </w:r>
      <w:r w:rsidR="00C04441">
        <w:t>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w:t>
      </w:r>
      <w:r w:rsidR="001D5718">
        <w:t xml:space="preserve"> calculated from</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w:t>
      </w:r>
      <w:r w:rsidR="001D5718">
        <w:t>The Jacobian sensitivity matrices were calculated for</w:t>
      </w:r>
      <w:r w:rsidR="009B516B">
        <w:t xml:space="preserve">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6AD4CAF1" w14:textId="34675E4C" w:rsidR="00804D78" w:rsidRPr="00804D78" w:rsidRDefault="003E3106" w:rsidP="00B827C3">
      <w:r>
        <w:t xml:space="preserve">Prior to protocol optimization, </w:t>
      </w:r>
      <w:r w:rsidR="00723F80">
        <w:t xml:space="preserve">an optimal value for the regularization parameter λ </w:t>
      </w:r>
      <w:r w:rsidR="00B1423B">
        <w:t>was</w:t>
      </w:r>
      <w:r w:rsidR="00723F80">
        <w:t xml:space="preserv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w:t>
      </w:r>
      <w:r w:rsidR="00B70D48" w:rsidRPr="00B70D48">
        <w:t>VFA</w:t>
      </w:r>
      <w:r w:rsidR="00B1423B">
        <w:t xml:space="preserve"> T</w:t>
      </w:r>
      <w:r w:rsidR="00B1423B">
        <w:rPr>
          <w:vertAlign w:val="subscript"/>
        </w:rPr>
        <w:t>1</w:t>
      </w:r>
      <w:r w:rsidR="00B1423B">
        <w:t xml:space="preserve"> mapping</w:t>
      </w:r>
      <w:r w:rsidR="00B70D48">
        <w:t xml:space="preserve"> (TR = 15ms, α = 3° and 15°)</w:t>
      </w:r>
      <w:r w:rsidR="00723F80">
        <w:t xml:space="preserve">. </w:t>
      </w:r>
      <w:r w:rsidR="00B1423B">
        <w:lastRenderedPageBreak/>
        <w:t>Because</w:t>
      </w:r>
      <w:r w:rsidR="00804D78">
        <w:t xml:space="preserve"> TR, TE, and α were fixed for all protocol points, the standard deviation of the noise in Eq. 3 (σ) was arbitrarily set to 1 for all calculations. </w:t>
      </w:r>
      <w:r w:rsidR="00723F80">
        <w:t xml:space="preserve">The ΔF values and </w:t>
      </w:r>
      <w:r w:rsidR="00723F80" w:rsidRPr="00723F80">
        <w:t>variance-efficiency</w:t>
      </w:r>
      <w:r w:rsidR="00723F80">
        <w:t xml:space="preserve"> (</w:t>
      </w:r>
      <w:r w:rsidR="00B1423B">
        <w:t>[variance × # acq. points]</w:t>
      </w:r>
      <w:r w:rsidR="00723F80" w:rsidRPr="00723F80">
        <w:rPr>
          <w:vertAlign w:val="superscript"/>
        </w:rPr>
        <w:t>-1/2</w:t>
      </w:r>
      <w:r w:rsidR="00723F80">
        <w:t>, where the variance is interpreted to be the parameter-normalized CRLB</w:t>
      </w:r>
      <w:r w:rsidR="00B1423B">
        <w:t xml:space="preserve"> </w:t>
      </w:r>
      <w:r w:rsidR="00B1423B">
        <w:rPr>
          <w:i/>
        </w:rPr>
        <w:t>V</w:t>
      </w:r>
      <w:r w:rsidR="00723F80">
        <w:t>) curves were compared</w:t>
      </w:r>
      <w:r w:rsidR="00B1423B">
        <w:t xml:space="preserve"> for each</w:t>
      </w:r>
      <w:r w:rsidR="00B1423B">
        <w:t xml:space="preserve"> </w:t>
      </w:r>
      <w:r w:rsidR="00B1423B">
        <w:t>N during the</w:t>
      </w:r>
      <w:r w:rsidR="00B1423B">
        <w:t xml:space="preserve"> iterative optimization procedure</w:t>
      </w:r>
      <w:r w:rsidR="00B1423B">
        <w:t>.</w:t>
      </w:r>
      <w:r w:rsidR="00723F80">
        <w:t xml:space="preserve"> λ = 0.5 was determined to </w:t>
      </w:r>
      <w:r w:rsidR="00B1423B">
        <w:t xml:space="preserve">sufficiently </w:t>
      </w:r>
      <w:r w:rsidR="00723F80">
        <w:t xml:space="preserve">minimize ΔF </w:t>
      </w:r>
      <w:r w:rsidR="00B1423B">
        <w:t>without substantially reducing the</w:t>
      </w:r>
      <w:r w:rsidR="00804D78">
        <w:t xml:space="preserve"> </w:t>
      </w:r>
      <w:r w:rsidR="00804D78" w:rsidRPr="00723F80">
        <w:t>variance-efficiency</w:t>
      </w:r>
      <w:r w:rsidR="00723F80">
        <w:t>.</w:t>
      </w:r>
      <w:r w:rsidR="00B1423B">
        <w:t xml:space="preserve"> </w:t>
      </w:r>
      <w:r w:rsidR="00804D78">
        <w:t>Two sets of 10-point protocols were optimized by iteratively finding the N-1 protocol subset which minimized Eq. 5 for ΔB</w:t>
      </w:r>
      <w:r w:rsidR="00804D78">
        <w:rPr>
          <w:vertAlign w:val="subscript"/>
        </w:rPr>
        <w:t>1</w:t>
      </w:r>
      <w:r w:rsidR="00804D78">
        <w:t xml:space="preserve"> = 0.05</w:t>
      </w:r>
      <w:r w:rsidR="00B70D48">
        <w:t xml:space="preserve"> (and assuming the </w:t>
      </w:r>
      <w:r w:rsidR="00B70D48" w:rsidRPr="00B70D48">
        <w:t>VFA</w:t>
      </w:r>
      <w:r w:rsidR="00B70D48">
        <w:t xml:space="preserve"> as above)</w:t>
      </w:r>
      <w:r w:rsidR="00804D78">
        <w:t xml:space="preserve"> and two cases of λ (λ = 0, noted CRLB, and λ = 0.5, noted CRLB</w:t>
      </w:r>
      <w:r w:rsidR="00804D78" w:rsidRPr="00804D78">
        <w:rPr>
          <w:vertAlign w:val="subscript"/>
        </w:rPr>
        <w:t>λ</w:t>
      </w:r>
      <w:r w:rsidR="00804D78">
        <w:rPr>
          <w:vertAlign w:val="subscript"/>
        </w:rPr>
        <w:t>=0.5</w:t>
      </w:r>
      <w:r w:rsidR="00B1423B">
        <w:t>)</w:t>
      </w:r>
      <w:r w:rsidR="00804D78">
        <w:t>.</w:t>
      </w:r>
    </w:p>
    <w:p w14:paraId="7A17321A" w14:textId="7FD77874" w:rsidR="00E71228" w:rsidRDefault="00E71228" w:rsidP="00E71228">
      <w:pPr>
        <w:pStyle w:val="Titre2"/>
      </w:pPr>
      <w:r>
        <w:t>Monte Carlo Simulations</w:t>
      </w:r>
    </w:p>
    <w:p w14:paraId="2701B450" w14:textId="5BDF49B9" w:rsidR="00643042" w:rsidRPr="009D0DC3" w:rsidRDefault="009D0DC3" w:rsidP="00643042">
      <w:r>
        <w:t>I</w:t>
      </w:r>
      <w:r w:rsidR="00643042">
        <w:t xml:space="preserve">deal </w:t>
      </w:r>
      <w:r>
        <w:t xml:space="preserve">(noiseless) </w:t>
      </w:r>
      <w:r w:rsidR="00643042">
        <w:t>MT-prepared signals</w:t>
      </w:r>
      <w:r>
        <w:t xml:space="preserve"> were generated through simulations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Uniform, CRLB, and CRLB</w:t>
      </w:r>
      <w:r w:rsidRPr="00804D78">
        <w:rPr>
          <w:vertAlign w:val="subscript"/>
        </w:rPr>
        <w:t>λ</w:t>
      </w:r>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white matter, grey matter). Rician noise was added to each simulated MT signal,</w:t>
      </w:r>
      <w:r w:rsidRPr="009D0DC3">
        <w:t xml:space="preserve"> </w:t>
      </w:r>
      <w:r>
        <w:t>as well as a no-MT signal (typically measured for signal normalization), followed by followed by the typical normalization of the MT-weighted signal from the no-MT signal (</w:t>
      </w:r>
      <w:r w:rsidRPr="009D0DC3">
        <w:rPr>
          <w:i/>
        </w:rPr>
        <w:t>M</w:t>
      </w:r>
      <w:r w:rsidRPr="009D0DC3">
        <w:rPr>
          <w:vertAlign w:val="subscript"/>
        </w:rPr>
        <w:t>MT</w:t>
      </w:r>
      <w:r>
        <w:t>/</w:t>
      </w:r>
      <w:r>
        <w:rPr>
          <w:i/>
        </w:rPr>
        <w:t>M</w:t>
      </w:r>
      <w:r w:rsidRPr="009D0DC3">
        <w:rPr>
          <w:vertAlign w:val="subscript"/>
        </w:rPr>
        <w:t>no-MT</w:t>
      </w:r>
      <w:r>
        <w:t>). Six different SNR levels were considered (SNR = 25, 50, 75, 100, 150, 200). Sets of 10,000 noisy MT signals were independently generated and compared for each combination</w:t>
      </w:r>
      <w:r w:rsidR="00B70D48">
        <w:t xml:space="preserve"> of</w:t>
      </w:r>
      <w:r>
        <w:t xml:space="preserve"> protocol, tissue, and SNR level. Each set were subsequently fitted for the fitting parameters (F, k</w:t>
      </w:r>
      <w:r>
        <w:rPr>
          <w:vertAlign w:val="subscript"/>
        </w:rPr>
        <w:t>f</w:t>
      </w:r>
      <w:r>
        <w:t xml:space="preserve"> ,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lastRenderedPageBreak/>
        <w:t>RESULTS</w:t>
      </w:r>
    </w:p>
    <w:p w14:paraId="22668FD6" w14:textId="743CFA2E" w:rsidR="00A91D2B" w:rsidRDefault="00E71228" w:rsidP="00380B9C">
      <w:pPr>
        <w:pStyle w:val="Titre2"/>
      </w:pPr>
      <w:r>
        <w:t>Uniform Protocols</w:t>
      </w:r>
    </w:p>
    <w:p w14:paraId="4729CBA2" w14:textId="0615674A" w:rsidR="005D72EF" w:rsidRDefault="005D72EF" w:rsidP="005D72EF">
      <w:r>
        <w:t xml:space="preserve">The </w:t>
      </w:r>
      <w:r w:rsidR="002757DB">
        <w:t>simulated errors in each fitting parameter (ΔF, Δk</w:t>
      </w:r>
      <w:r w:rsidR="002757DB" w:rsidRPr="002757DB">
        <w:rPr>
          <w:vertAlign w:val="subscript"/>
        </w:rPr>
        <w:t>f</w:t>
      </w:r>
      <w:r w:rsidR="002757DB">
        <w:t>, ΔT</w:t>
      </w:r>
      <w:r w:rsidR="002757DB" w:rsidRPr="002757DB">
        <w:rPr>
          <w:vertAlign w:val="subscript"/>
        </w:rPr>
        <w:t>2,f</w:t>
      </w:r>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fitting to the Sled and Pike model (dash line) in the presence of B</w:t>
      </w:r>
      <w:r w:rsidR="002757DB">
        <w:rPr>
          <w:vertAlign w:val="subscript"/>
        </w:rPr>
        <w:t>1</w:t>
      </w:r>
      <w:r w:rsidR="002757DB">
        <w:t xml:space="preserve"> errors (±30%) are presented in </w:t>
      </w:r>
      <w:r w:rsidR="002757DB">
        <w:fldChar w:fldCharType="begin"/>
      </w:r>
      <w:r w:rsidR="002757DB">
        <w:instrText xml:space="preserve"> </w:instrText>
      </w:r>
      <w:r w:rsidR="005B5BB8">
        <w:instrText>REF</w:instrText>
      </w:r>
      <w:r w:rsidR="002757DB">
        <w:instrText xml:space="preserve"> _Ref492993963 \h </w:instrText>
      </w:r>
      <w:r w:rsidR="002757DB">
        <w:fldChar w:fldCharType="separate"/>
      </w:r>
      <w:r w:rsidR="002757DB">
        <w:t xml:space="preserve">Figure </w:t>
      </w:r>
      <w:r w:rsidR="002757DB">
        <w:rPr>
          <w:noProof/>
        </w:rPr>
        <w:t>1</w:t>
      </w:r>
      <w:r w:rsidR="002757DB">
        <w:fldChar w:fldCharType="end"/>
      </w:r>
      <w:r w:rsidR="002757DB">
        <w:t>. A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2757DB">
        <w:t xml:space="preserve"> measure (VFA, blue) where simulated separately. The overall trends in the error curves produced by fitting the model replicate well the results presented previously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9A0491">
          <w:rPr>
            <w:noProof/>
          </w:rPr>
          <w:t>23</w:t>
        </w:r>
      </w:hyperlink>
      <w:r w:rsidR="00876B92">
        <w:rPr>
          <w:noProof/>
        </w:rPr>
        <w:t>)</w:t>
      </w:r>
      <w:r w:rsidR="002757DB">
        <w:fldChar w:fldCharType="end"/>
      </w:r>
      <w:r w:rsidR="002757DB">
        <w:t xml:space="preserve"> (Boudreau et al 2017, Figure 3), which share the same sequence protocol and tissue parameters, but differ</w:t>
      </w:r>
      <w:r w:rsidR="00A371AE">
        <w:t>ed</w:t>
      </w:r>
      <w:r w:rsidR="002757DB">
        <w:t xml:space="preserve"> in core qMT simulation a</w:t>
      </w:r>
      <w:r w:rsidR="00A371AE">
        <w:t>nd fitting software. Replication of</w:t>
      </w:r>
      <w:r w:rsidR="002757DB">
        <w:t xml:space="preserve"> these results justified the use of the open-source qMTLab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9A0491">
          <w:rPr>
            <w:noProof/>
          </w:rPr>
          <w:t>25</w:t>
        </w:r>
      </w:hyperlink>
      <w:r w:rsidR="00163F81">
        <w:rPr>
          <w:noProof/>
        </w:rPr>
        <w:t>)</w:t>
      </w:r>
      <w:r w:rsidR="002757DB">
        <w:fldChar w:fldCharType="end"/>
      </w:r>
      <w:r w:rsidR="002757DB">
        <w:t xml:space="preserve"> in this study.</w:t>
      </w:r>
    </w:p>
    <w:p w14:paraId="752C8EFB" w14:textId="5526E93D"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n.u.</w:t>
      </w:r>
      <w:r w:rsidR="006255D6">
        <w:t xml:space="preserve"> (+5</w:t>
      </w:r>
      <w:r w:rsidR="005F1F7C">
        <w:t xml:space="preserve"> </w:t>
      </w:r>
      <w:r w:rsidR="006255D6">
        <w:t>%),</w:t>
      </w:r>
      <w:r w:rsidR="00AF2CBD">
        <w:t xml:space="preserve"> the Δ</w:t>
      </w:r>
      <w:r w:rsidR="00AF2CBD">
        <w:rPr>
          <w:i/>
        </w:rPr>
        <w:t>p</w:t>
      </w:r>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r w:rsidR="00CF3EA4">
        <w:t>Δ</w:t>
      </w:r>
      <w:r w:rsidR="006255D6">
        <w:t>k</w:t>
      </w:r>
      <w:r w:rsidR="006255D6">
        <w:rPr>
          <w:vertAlign w:val="subscript"/>
        </w:rPr>
        <w:t>f</w:t>
      </w:r>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r w:rsidR="005F1F7C">
        <w:rPr>
          <w:vertAlign w:val="subscript"/>
        </w:rPr>
        <w:t>2,f</w:t>
      </w:r>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r w:rsidR="00B85D07">
        <w:rPr>
          <w:vertAlign w:val="subscript"/>
        </w:rPr>
        <w:t>2,r</w:t>
      </w:r>
      <w:r w:rsidR="00B85D07">
        <w:t xml:space="preserve"> had the most linear trends for the “Fit” case, which resulted in better agreement with Eq. 2 overall. Even though ΔF is very linear for a wide range of ΔB</w:t>
      </w:r>
      <w:r w:rsidR="00B85D07">
        <w:rPr>
          <w:vertAlign w:val="subscript"/>
        </w:rPr>
        <w:t>1</w:t>
      </w:r>
      <w:r w:rsidR="00B85D07">
        <w:t>, a ΔB</w:t>
      </w:r>
      <w:r w:rsidR="00B85D07">
        <w:rPr>
          <w:vertAlign w:val="subscript"/>
        </w:rPr>
        <w:t>1</w:t>
      </w:r>
      <w:r w:rsidR="00B85D07">
        <w:t xml:space="preserve"> of 0.05 n.u. was selected for the iterative optimization (Eq. 5) later on in this work.</w:t>
      </w:r>
    </w:p>
    <w:p w14:paraId="50CEB38F" w14:textId="19070991"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 in each fitting parameter</w:t>
      </w:r>
      <w:r w:rsidR="00A94216">
        <w:t xml:space="preserve"> in the presence of a 5% ΔB</w:t>
      </w:r>
      <w:r w:rsidR="00A94216">
        <w:rPr>
          <w:vertAlign w:val="subscript"/>
        </w:rPr>
        <w:t>1</w:t>
      </w:r>
      <w:r>
        <w:t xml:space="preserve"> for a wide range of uniform qMT acquisition protocols</w:t>
      </w:r>
      <w:r w:rsidR="00F33F5E">
        <w:t xml:space="preserve"> (assuming VFA T</w:t>
      </w:r>
      <w:r w:rsidR="00F33F5E">
        <w:rPr>
          <w:vertAlign w:val="subscript"/>
        </w:rPr>
        <w:t>1</w:t>
      </w:r>
      <w:r w:rsidR="00F33F5E">
        <w:t>)</w:t>
      </w:r>
      <w:r w:rsidR="00A94216">
        <w:t>, varying in number of FA, number of off-resonance frequencies</w:t>
      </w:r>
      <w:r w:rsidR="00F33F5E">
        <w:t xml:space="preserve"> per FA</w:t>
      </w:r>
      <w:r w:rsidR="00A94216">
        <w:t>, and overall number of acquisitions points.</w:t>
      </w:r>
      <w:r w:rsidR="00F33F5E">
        <w:t xml:space="preserve"> Most curves (sets of FA combinations) do trend asymptotically with increasing number of acquisition points, however not specifically towards 0% parameter error values (except for a few T</w:t>
      </w:r>
      <w:r w:rsidR="00F33F5E">
        <w:rPr>
          <w:vertAlign w:val="subscript"/>
        </w:rPr>
        <w:t>2,r</w:t>
      </w:r>
      <w:r w:rsidR="00F33F5E">
        <w:t xml:space="preserve"> cases, the # FA &gt; 1 cases that contain 650°). For F, the three # FA = 1 curves (</w:t>
      </w:r>
      <w:r w:rsidR="00B52875">
        <w:t>dark blue, orange, yellow</w:t>
      </w:r>
      <w:r w:rsidR="00F33F5E">
        <w:t>)</w:t>
      </w:r>
      <w:r w:rsidR="00B52875">
        <w:t xml:space="preserve"> result in the largest </w:t>
      </w:r>
      <w:r w:rsidR="00B52875">
        <w:lastRenderedPageBreak/>
        <w:t>ΔF values overall, demonstrating the benefit of having at least two flip angles in your qMT protocol to give it lower B</w:t>
      </w:r>
      <w:r w:rsidR="00B52875">
        <w:rPr>
          <w:vertAlign w:val="subscript"/>
        </w:rPr>
        <w:t>1</w:t>
      </w:r>
      <w:r w:rsidR="00B52875">
        <w:t>-sensitivity.</w:t>
      </w:r>
      <w:r w:rsidR="00100BCA">
        <w:t xml:space="preserve"> The three protocols that have # FA &gt; 1 that contain the largest FA=650° (green, light blue, red) resulted in ΔF curves that followed each other closely, and intercepted ΔF = 0 % values for between 10 and 15 total acquisition points. However, </w:t>
      </w:r>
      <w:r w:rsidR="007B43C9">
        <w:t>ΔF values kept deviating from 0 for these curves for protocols with &gt;15 acquisition points.</w:t>
      </w:r>
    </w:p>
    <w:p w14:paraId="6E98F10E" w14:textId="77777777" w:rsidR="00E71228" w:rsidRDefault="00E71228" w:rsidP="00E71228">
      <w:pPr>
        <w:pStyle w:val="Titre2"/>
      </w:pPr>
      <w:r>
        <w:t>Protocol Optimization</w:t>
      </w:r>
    </w:p>
    <w:p w14:paraId="367F052A" w14:textId="0F4C4A33"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and f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may also be interpreted as the sensitivity of the Z-spectrum relative to each parameter-of-interest (i.e. the change in Z-spectrum signal value due to a small increase in a given parameter).</w:t>
      </w:r>
      <w:r w:rsidR="00837B7B">
        <w:t xml:space="preserve"> The peak in the sensitivity curve for F occurs at an order of magnitude higher off-resonance frequencies for high FA</w:t>
      </w:r>
      <w:r w:rsidR="00837B7B">
        <w:rPr>
          <w:vertAlign w:val="subscript"/>
        </w:rPr>
        <w:t>MT</w:t>
      </w:r>
      <w:r w:rsidR="00837B7B">
        <w:t xml:space="preserve"> (&gt;500°) relative to the low values (~150-300°), whereas the peak sensitivity for k</w:t>
      </w:r>
      <w:r w:rsidR="00837B7B">
        <w:rPr>
          <w:vertAlign w:val="subscript"/>
        </w:rPr>
        <w:t>f</w:t>
      </w:r>
      <w:r w:rsidR="00837B7B">
        <w:t xml:space="preserve"> </w:t>
      </w:r>
      <w:r w:rsidR="00DF21B1">
        <w:t xml:space="preserve">remained constant 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out of all other fitting parameters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higher sensitivity of F at high off-resonance (&gt;10kHz) values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564EA">
        <w:t xml:space="preserve"> might be a contributing factor in its higher robustness against B</w:t>
      </w:r>
      <w:r w:rsidR="003564EA">
        <w:rPr>
          <w:vertAlign w:val="subscript"/>
        </w:rPr>
        <w:t xml:space="preserve">1, </w:t>
      </w:r>
      <w:r w:rsidR="003564EA">
        <w:t xml:space="preserve">as was mentioned in the previous section for </w:t>
      </w:r>
      <w:r w:rsidR="003564EA">
        <w:fldChar w:fldCharType="begin"/>
      </w:r>
      <w:r w:rsidR="003564EA">
        <w:instrText xml:space="preserve"> </w:instrText>
      </w:r>
      <w:r w:rsidR="005B5BB8">
        <w:instrText>REF</w:instrText>
      </w:r>
      <w:r w:rsidR="003564EA">
        <w:instrText xml:space="preserve"> _Ref492993971 \h </w:instrText>
      </w:r>
      <w:r w:rsidR="003564EA">
        <w:fldChar w:fldCharType="separate"/>
      </w:r>
      <w:r w:rsidR="003564EA">
        <w:t xml:space="preserve">Figure </w:t>
      </w:r>
      <w:r w:rsidR="003564EA">
        <w:rPr>
          <w:noProof/>
        </w:rPr>
        <w:t>2</w:t>
      </w:r>
      <w:r w:rsidR="003564EA">
        <w:fldChar w:fldCharType="end"/>
      </w:r>
      <w:r w:rsidR="003564EA">
        <w:t xml:space="preserve"> for the uniform protocols (# FA &gt; 1) that contained the high FA</w:t>
      </w:r>
      <w:r w:rsidR="003564EA">
        <w:rPr>
          <w:vertAlign w:val="subscript"/>
        </w:rPr>
        <w:t>MT</w:t>
      </w:r>
      <w:r w:rsidR="003564EA">
        <w:t xml:space="preserve"> value (650°).</w:t>
      </w:r>
    </w:p>
    <w:p w14:paraId="6649D380" w14:textId="35A9111C" w:rsidR="003564EA" w:rsidRPr="0052394B" w:rsidRDefault="007D3C54" w:rsidP="00EC2EE5">
      <w:r>
        <w:t xml:space="preserve">The </w:t>
      </w:r>
      <w:r w:rsidR="0010567B">
        <w:t>variance-efficiency and ΔF values (for ΔB</w:t>
      </w:r>
      <w:r w:rsidR="0010567B">
        <w:rPr>
          <w:vertAlign w:val="subscript"/>
        </w:rPr>
        <w:t>1</w:t>
      </w:r>
      <w:r w:rsidR="0010567B">
        <w:t xml:space="preserve"> = 0.05) over the course of the iterative optimization of the 312-point protocol search 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λ values. The highest variance-efficiency curve occurs for the λ=0 case (i.e. unregularized parameter-normalized CRLB, Eq. 5), as well as for the λ = 0.01 case.</w:t>
      </w:r>
      <w:r w:rsidR="00896717">
        <w:t xml:space="preserve"> The magnitude of ΔF steadily increases to 1% as the protocol is iteratively reduced to ~150 acquisition points, </w:t>
      </w:r>
      <w:r w:rsidR="006E2EA1">
        <w:t xml:space="preserve">and then proceeds </w:t>
      </w:r>
      <w:r w:rsidR="006E2EA1">
        <w:lastRenderedPageBreak/>
        <w:t xml:space="preserve">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substantially reduces ΔF values for # acq. points &gt; 25 by up to a factor of two while keeping the variance-efficiency relatively unaffected, however ΔF reconverges to ~</w:t>
      </w:r>
      <w:r w:rsidR="0012461C">
        <w:t>-</w:t>
      </w:r>
      <w:r w:rsidR="006E2EA1">
        <w:t>0.5% abruptly when the # acq. points are lower than 25.</w:t>
      </w:r>
      <w:r w:rsidR="00CB2233">
        <w:t xml:space="preserve"> A regularization parameter of 0.5 was the lowest value tested which succeeded in ΔF converging to values near 0 for a low </w:t>
      </w:r>
      <w:r w:rsidR="00D47E9B">
        <w:t>N</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 relative</w:t>
      </w:r>
      <w:r w:rsidR="00A80921">
        <w:t xml:space="preserve"> improvement by a factor of 13.</w:t>
      </w:r>
      <w:r w:rsidR="00CB2233">
        <w:t xml:space="preserve"> </w:t>
      </w:r>
      <w:r w:rsidR="00D47E9B">
        <w:t xml:space="preserve">A slight overall reduction in variance-efficiency occurs for λ = 0.5; for N=10, the variance-efficiency reduced by </w:t>
      </w:r>
      <w:r w:rsidR="0089074E">
        <w:t>6.3</w:t>
      </w:r>
      <w:r w:rsidR="00D47E9B">
        <w:t xml:space="preserve">% for λ = 0.5 relative to λ = 0. For higher λ values, the regularization term in Eq. 5 dominates early in the iterative optimization at the cost of lower variance-efficiency, which never recovers to its unregularized values. For intermediately-high λ values (λ = 1, 2), a second region where the regularization term in Eq. 5 dominates the iterative optimization </w:t>
      </w:r>
      <w:r w:rsidR="00140E47">
        <w:t>is</w:t>
      </w:r>
      <w:r w:rsidR="00D47E9B">
        <w:t xml:space="preserve"> observed </w:t>
      </w:r>
      <w:r w:rsidR="00D47E9B">
        <w:tab/>
      </w:r>
      <w:r w:rsidR="00140E47">
        <w:t>near N = 60 and 120 respectively, also at the expense of variance-efficiency.</w:t>
      </w:r>
      <w:r w:rsidR="0052394B">
        <w:t xml:space="preserve"> Overall, a λ value 0.5 appears to show the best compromise between ΔF (insensitivity of F against B</w:t>
      </w:r>
      <w:r w:rsidR="0052394B">
        <w:rPr>
          <w:vertAlign w:val="subscript"/>
        </w:rPr>
        <w:t>1</w:t>
      </w:r>
      <w:r w:rsidR="0052394B">
        <w:t>) and variance-efficiency out of the parameters evaluated.</w:t>
      </w:r>
    </w:p>
    <w:p w14:paraId="335AF0FB" w14:textId="06C5899F" w:rsidR="0052394B" w:rsidRPr="005B55D4" w:rsidRDefault="0052394B" w:rsidP="00EC2EE5">
      <w:r>
        <w:t>The 10-point optimized protocols for λ = 0 (CRLB) and λ = 0.5 (CRLB</w:t>
      </w:r>
      <w:r w:rsidRPr="0052394B">
        <w:rPr>
          <w:vertAlign w:val="subscript"/>
        </w:rPr>
        <w:t>λ</w:t>
      </w:r>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xml:space="preserve">, overlayed on the 312-point protocol search-space (displayed as line plots for better visibility of the optimized protocols). The details of these optimized protocols are also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pairs, with only three acquisition points changing when the regularization term in Eq. 5 (λ = 0.5) is added.</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lastRenderedPageBreak/>
        <w:t>Monte Carlo Simulations</w:t>
      </w:r>
    </w:p>
    <w:p w14:paraId="6DAB755C" w14:textId="0EE211B0" w:rsidR="00EE61BA" w:rsidRDefault="00EE61BA" w:rsidP="00EE61BA">
      <w:r>
        <w:t>Distributions</w:t>
      </w:r>
      <w:r w:rsidR="000525C7">
        <w:t xml:space="preserve"> </w:t>
      </w:r>
      <w:r w:rsidR="00AB46B8">
        <w:t>statistics (mean, σ) of the Monte Carlo simulations are shown for</w:t>
      </w:r>
      <w:r>
        <w:t xml:space="preserve"> the fitted parameter-of-interest F </w:t>
      </w:r>
      <w:r w:rsidR="00AB46B8">
        <w:t>as a function of ΔB</w:t>
      </w:r>
      <w:r w:rsidR="00AB46B8">
        <w:rPr>
          <w:vertAlign w:val="subscript"/>
        </w:rPr>
        <w:t>1</w:t>
      </w:r>
      <w:r w:rsidR="00AB46B8">
        <w:t xml:space="preserve"> (SNR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and as a function of SNR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A82C1D">
        <w:t>value for the (ΔB</w:t>
      </w:r>
      <w:r w:rsidR="00A82C1D">
        <w:rPr>
          <w:vertAlign w:val="subscript"/>
        </w:rPr>
        <w:t>1</w:t>
      </w:r>
      <w:r w:rsidR="00A82C1D">
        <w:t xml:space="preserve"> = 0, SNR = 100) case.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w:t>
      </w:r>
      <w:r w:rsidR="001C2095">
        <w:t xml:space="preserve">For </w:t>
      </w:r>
      <w:r w:rsidR="00A82C1D">
        <w:t>eal (noiseless) fitted F value.</w:t>
      </w:r>
    </w:p>
    <w:p w14:paraId="2318B59C" w14:textId="12B62951" w:rsidR="00682880" w:rsidRDefault="007502AF" w:rsidP="00EE61BA">
      <w:r>
        <w:t>For CRLB</w:t>
      </w:r>
      <w:r>
        <w:rPr>
          <w:vertAlign w:val="subscript"/>
        </w:rPr>
        <w:t>λ=0.5</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zone)</w:t>
      </w:r>
      <w:r>
        <w:t xml:space="preserve"> for </w:t>
      </w:r>
      <w:r w:rsidRPr="009644EE">
        <w:t>Δ</w:t>
      </w:r>
      <w:r>
        <w:t>B</w:t>
      </w:r>
      <w:r>
        <w:rPr>
          <w:vertAlign w:val="subscript"/>
        </w:rPr>
        <w:t>1</w:t>
      </w:r>
      <w:r>
        <w:t xml:space="preserve"> ranging between -10%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for both WM and GM), yet the same was only true between -5% and 10% for the CRLB-optimized protocol and between -5% and 5% for the Uniform protocol. The standard deviations of the F distribution were substantially lower (</w:t>
      </w:r>
      <w:r w:rsidR="00ED11FE">
        <w:t>by a factor of ~1.75</w:t>
      </w:r>
      <w:r>
        <w:t>) for both CRLB and CRLB</w:t>
      </w:r>
      <w:r>
        <w:rPr>
          <w:vertAlign w:val="subscript"/>
        </w:rPr>
        <w:t>λ=0.5</w:t>
      </w:r>
      <w:r>
        <w:t xml:space="preserve"> protocols relative to the Uniform protocol.</w:t>
      </w:r>
      <w:r w:rsidRPr="007502AF">
        <w:t xml:space="preserve"> </w:t>
      </w:r>
      <w:r>
        <w:t>CRLB</w:t>
      </w:r>
      <w:r>
        <w:rPr>
          <w:vertAlign w:val="subscript"/>
        </w:rPr>
        <w:t>λ=0.5</w:t>
      </w:r>
      <w:r>
        <w:t xml:space="preserve"> σ values were slightly higher than CRLB values</w:t>
      </w:r>
      <w:r w:rsidR="0022322A">
        <w:t xml:space="preserve"> (6.7% higher)</w:t>
      </w:r>
      <w:r>
        <w:t>, but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029386D4"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CRLB</w:t>
      </w:r>
      <w:r>
        <w:rPr>
          <w:vertAlign w:val="subscript"/>
        </w:rPr>
        <w:t>λ=0.5</w:t>
      </w:r>
      <w:r>
        <w:t>) were below 1% for all datasets with SNR greater than 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for both WM and GM). A minimum SNR of 100 was necessary for the Uniform protocol for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to be 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saw a slight increase, however remained within 1% for SNR &gt; 100. Both the CRLB and Uniform protocols saw larger deviations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for the </w:t>
      </w:r>
      <w:r w:rsidR="00191965" w:rsidRPr="009644EE">
        <w:t>Δ</w:t>
      </w:r>
      <w:r w:rsidR="00191965">
        <w:t>B</w:t>
      </w:r>
      <w:r w:rsidR="00191965">
        <w:rPr>
          <w:vertAlign w:val="subscript"/>
        </w:rPr>
        <w:t>1</w:t>
      </w:r>
      <w:r w:rsidR="00191965">
        <w:t xml:space="preserve"> = 15% case, even at high SNR values (&gt;100).</w:t>
      </w:r>
      <w:r w:rsidR="008704CD">
        <w:t xml:space="preserve"> The </w:t>
      </w:r>
      <w:r w:rsidR="001B40FE">
        <w:t xml:space="preserve">σ curves as a function SNR increased rapidly for SNR values below 75 for all curves. For all protocols, σ did not vary substantially between both </w:t>
      </w:r>
      <w:r w:rsidR="001B40FE" w:rsidRPr="009644EE">
        <w:t>Δ</w:t>
      </w:r>
      <w:r w:rsidR="001B40FE">
        <w:t>B</w:t>
      </w:r>
      <w:r w:rsidR="001B40FE">
        <w:rPr>
          <w:vertAlign w:val="subscript"/>
        </w:rPr>
        <w:t>1</w:t>
      </w:r>
      <w:r w:rsidR="001B40FE">
        <w:t xml:space="preserve"> cases (0% and 15%), The difference between the protocols behaved </w:t>
      </w:r>
      <w:r w:rsidR="001B40FE">
        <w:lastRenderedPageBreak/>
        <w:t xml:space="preserve">similarly as discussed above for </w:t>
      </w:r>
      <w:r w:rsidR="001B40FE">
        <w:fldChar w:fldCharType="begin"/>
      </w:r>
      <w:r w:rsidR="001B40FE">
        <w:instrText xml:space="preserve"> </w:instrText>
      </w:r>
      <w:r w:rsidR="005B5BB8">
        <w:instrText>REF</w:instrText>
      </w:r>
      <w:r w:rsidR="001B40FE">
        <w:instrText xml:space="preserve"> _Ref492994049 \h </w:instrText>
      </w:r>
      <w:r w:rsidR="001B40FE">
        <w:fldChar w:fldCharType="separate"/>
      </w:r>
      <w:r w:rsidR="001B40FE">
        <w:t xml:space="preserve">Figure </w:t>
      </w:r>
      <w:r w:rsidR="001B40FE">
        <w:rPr>
          <w:noProof/>
        </w:rPr>
        <w:t>6</w:t>
      </w:r>
      <w:r w:rsidR="001B40FE">
        <w:fldChar w:fldCharType="end"/>
      </w:r>
      <w:r w:rsidR="001B40FE">
        <w:t>, with no substantial difference between the CRLB and CRLB</w:t>
      </w:r>
      <w:r w:rsidR="001B40FE">
        <w:rPr>
          <w:vertAlign w:val="subscript"/>
        </w:rPr>
        <w:t>λ=0.5</w:t>
      </w:r>
      <w:r w:rsidR="001B40FE">
        <w:t xml:space="preserve"> cases but an overall improvement for both relative to the Uniform protocol.</w:t>
      </w:r>
    </w:p>
    <w:p w14:paraId="08534DFE" w14:textId="3770544C" w:rsidR="00444B1B" w:rsidRDefault="00A91D2B" w:rsidP="008C72B4">
      <w:pPr>
        <w:pStyle w:val="Titre1"/>
        <w:numPr>
          <w:ilvl w:val="0"/>
          <w:numId w:val="0"/>
        </w:numPr>
      </w:pPr>
      <w:r w:rsidRPr="00480E6C">
        <w:t>DISCUSSION</w:t>
      </w:r>
    </w:p>
    <w:p w14:paraId="2FED1747" w14:textId="3AE2A1B9" w:rsidR="00B7632F" w:rsidRPr="00A4350B" w:rsidRDefault="003F7A3C" w:rsidP="001510C9">
      <w:r>
        <w:t xml:space="preserve">This </w:t>
      </w:r>
      <w:r w:rsidR="00B7632F">
        <w:t>paper describes a methodology to design an optimized qMT protocol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a regularized CRLB</w:t>
      </w:r>
      <w:r w:rsidR="007630AE" w:rsidRPr="001510C9">
        <w:rPr>
          <w:vertAlign w:val="subscript"/>
        </w:rPr>
        <w:t>λ=0.5</w:t>
      </w:r>
      <w:r w:rsidR="007630AE">
        <w:t>,</w:t>
      </w:r>
      <w:r w:rsidR="00AA15C6">
        <w:t xml:space="preserve"> errors propagated to fitted F were limited to below 1% in the presence of B</w:t>
      </w:r>
      <w:r w:rsidR="00AA15C6" w:rsidRPr="001510C9">
        <w:rPr>
          <w:vertAlign w:val="subscript"/>
        </w:rPr>
        <w:t>1</w:t>
      </w:r>
      <w:r w:rsidR="00AA15C6">
        <w:t xml:space="preserve"> errors ranging between </w:t>
      </w:r>
      <w:r w:rsidR="007630AE">
        <w:t xml:space="preserve">-10 and 20%, </w:t>
      </w:r>
      <w:r w:rsidR="00477852">
        <w:t>consistent with</w:t>
      </w:r>
      <w:r w:rsidR="001510C9">
        <w:t xml:space="preserve"> the range of</w:t>
      </w:r>
      <w:r w:rsidR="00477852">
        <w:t xml:space="preserve"> 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9A0491">
          <w:rPr>
            <w:noProof/>
          </w:rPr>
          <w:t>26</w:t>
        </w:r>
      </w:hyperlink>
      <w:r w:rsidR="00163F81">
        <w:rPr>
          <w:noProof/>
        </w:rPr>
        <w:t>)</w:t>
      </w:r>
      <w:r w:rsidR="001C7A2F">
        <w:fldChar w:fldCharType="end"/>
      </w:r>
      <w:r w:rsidR="001510C9">
        <w:t>.</w:t>
      </w:r>
      <w:r w:rsidR="00A245A7">
        <w:t xml:space="preserve"> </w:t>
      </w:r>
      <w:r w:rsidR="00BC5FE5">
        <w:t>Both regularized and conventional CRLB optimization resulted in an improvement of B</w:t>
      </w:r>
      <w:r w:rsidR="00BC5FE5">
        <w:rPr>
          <w:vertAlign w:val="subscript"/>
        </w:rPr>
        <w:t>1</w:t>
      </w:r>
      <w:r w:rsidR="00BC5FE5">
        <w:t>-insensitivity for F relative to a two-FA</w:t>
      </w:r>
      <w:r w:rsidR="00BC5FE5">
        <w:rPr>
          <w:vertAlign w:val="subscript"/>
        </w:rPr>
        <w:t>MT</w:t>
      </w:r>
      <w:r w:rsidR="00BC5FE5">
        <w:t xml:space="preserve"> uniform protocol. Sensitivity analyses of uniform protocols suggested that acquiring data at a high-FA</w:t>
      </w:r>
      <w:r w:rsidR="00BC5FE5">
        <w:rPr>
          <w:vertAlign w:val="subscript"/>
        </w:rPr>
        <w:t>MT</w:t>
      </w:r>
      <w:r w:rsidR="00BC5FE5">
        <w:t>/high-off-resonance frequency value-pair 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when VFA T</w:t>
      </w:r>
      <w:r w:rsidR="00BC5FE5">
        <w:rPr>
          <w:vertAlign w:val="subscript"/>
        </w:rPr>
        <w:t>1</w:t>
      </w:r>
      <w:r w:rsidR="00BC5FE5">
        <w:t xml:space="preserve"> mapping is used (as noted in the Jacobian sensitivity plots). </w:t>
      </w:r>
      <w:r w:rsidR="00215A09">
        <w:t>This simulation work demonstrates the effectiveness of a regularized approach in optimizing qMT protocols for</w:t>
      </w:r>
      <w:r w:rsidR="00A4350B">
        <w:t xml:space="preserve"> B</w:t>
      </w:r>
      <w:r w:rsidR="00A4350B">
        <w:rPr>
          <w:vertAlign w:val="subscript"/>
        </w:rPr>
        <w:t>1</w:t>
      </w:r>
      <w:r w:rsidR="00A4350B">
        <w:t xml:space="preserve">-insensitivity of F, and the work presented here </w:t>
      </w:r>
      <w:r w:rsidR="00215A09">
        <w:t xml:space="preserve">can </w:t>
      </w:r>
      <w:r w:rsidR="00A4350B">
        <w:t>serve as a methodology in designing qMT protocols which could omit B</w:t>
      </w:r>
      <w:r w:rsidR="00A4350B">
        <w:rPr>
          <w:vertAlign w:val="subscript"/>
        </w:rPr>
        <w:t>1</w:t>
      </w:r>
      <w:r w:rsidR="00A4350B">
        <w:t xml:space="preserve"> measurements in the qMT </w:t>
      </w:r>
      <w:r w:rsidR="00215A09">
        <w:t>protocols</w:t>
      </w:r>
      <w:r w:rsidR="00A4350B">
        <w:t xml:space="preserve"> altogether if F is the parameter-of-interest for the study.</w:t>
      </w:r>
    </w:p>
    <w:p w14:paraId="1E299D25" w14:textId="4A6B4FA5" w:rsidR="006B176E" w:rsidRPr="00C154D6" w:rsidRDefault="00C92804" w:rsidP="00C81C2A">
      <w:r>
        <w:t>The work presented here considered a specific qMT fitting model (Sled and Pike</w:t>
      </w:r>
      <w:r>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8D7B35">
        <w:rPr>
          <w:noProof/>
        </w:rPr>
        <w:t>(</w:t>
      </w:r>
      <w:hyperlink w:anchor="_ENREF_1_7" w:tooltip="Sled, 2001 #17" w:history="1">
        <w:r w:rsidR="009A0491">
          <w:rPr>
            <w:noProof/>
          </w:rPr>
          <w:t>7</w:t>
        </w:r>
      </w:hyperlink>
      <w:r w:rsidR="008D7B35">
        <w:rPr>
          <w:noProof/>
        </w:rPr>
        <w:t>)</w:t>
      </w:r>
      <w:r>
        <w:fldChar w:fldCharType="end"/>
      </w:r>
      <w:r>
        <w:t>) which fitted quantitative MT data for four parameters of the Bloch-McConnell equations (F, k</w:t>
      </w:r>
      <w:r>
        <w:rPr>
          <w:vertAlign w:val="subscript"/>
        </w:rPr>
        <w:t>f</w:t>
      </w:r>
      <w:r>
        <w:t>, T</w:t>
      </w:r>
      <w:r>
        <w:rPr>
          <w:vertAlign w:val="subscript"/>
        </w:rPr>
        <w:t xml:space="preserve">2,f, </w:t>
      </w:r>
      <w:r>
        <w:t>T</w:t>
      </w:r>
      <w:r>
        <w:rPr>
          <w:vertAlign w:val="subscript"/>
        </w:rPr>
        <w:t>2,r</w:t>
      </w:r>
      <w:r>
        <w:t xml:space="preserve">). </w:t>
      </w:r>
      <w:r w:rsidR="002E7CFA">
        <w:t>Several other qMT fitting models for MT-prepared SPGR data exist</w:t>
      </w:r>
      <w:r w:rsidR="005C3813">
        <w:t xml:space="preserve">, such as </w:t>
      </w:r>
      <w:r w:rsidR="002E7CFA">
        <w:t>Yarnykh</w:t>
      </w:r>
      <w:r w:rsidR="005C3813">
        <w:t xml:space="preserve">’s model that neglects direct saturation effects </w:t>
      </w:r>
      <w:r w:rsidR="005C3813">
        <w:fldChar w:fldCharType="begin"/>
      </w:r>
      <w:r w:rsidR="008D7B35">
        <w:instrText xml:space="preserve"> </w:instrText>
      </w:r>
      <w:r w:rsidR="005B5BB8">
        <w:instrText>ADDIN</w:instrText>
      </w:r>
      <w:r w:rsidR="008D7B35">
        <w:instrText xml:space="preserve">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5C3813">
        <w:fldChar w:fldCharType="separate"/>
      </w:r>
      <w:r w:rsidR="008D7B35">
        <w:rPr>
          <w:noProof/>
        </w:rPr>
        <w:t>(</w:t>
      </w:r>
      <w:hyperlink w:anchor="_ENREF_1_11" w:tooltip="Yarnykh, 2002 #3719" w:history="1">
        <w:r w:rsidR="009A0491">
          <w:rPr>
            <w:noProof/>
          </w:rPr>
          <w:t>11</w:t>
        </w:r>
      </w:hyperlink>
      <w:r w:rsidR="008D7B35">
        <w:rPr>
          <w:noProof/>
        </w:rPr>
        <w:t>)</w:t>
      </w:r>
      <w:r w:rsidR="005C3813">
        <w:fldChar w:fldCharType="end"/>
      </w:r>
      <w:r w:rsidR="005C3813">
        <w:t xml:space="preserve"> and Ramani’s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9A0491">
          <w:rPr>
            <w:noProof/>
          </w:rPr>
          <w:t>12</w:t>
        </w:r>
      </w:hyperlink>
      <w:r w:rsidR="008D7B35">
        <w:rPr>
          <w:noProof/>
        </w:rPr>
        <w:t>)</w:t>
      </w:r>
      <w:r w:rsidR="005C3813">
        <w:fldChar w:fldCharType="end"/>
      </w:r>
      <w:r w:rsidR="005C3813">
        <w:t>. Each qMT fitting model depend on different approximations or assumptions</w:t>
      </w:r>
      <w:r w:rsidR="00D06093">
        <w:t xml:space="preserve">, and some </w:t>
      </w:r>
      <w:r w:rsidR="005879D1">
        <w:t xml:space="preserve">fitting parameters </w:t>
      </w:r>
      <w:r w:rsidR="00D06093">
        <w:lastRenderedPageBreak/>
        <w:t>are defined slightly differently</w:t>
      </w:r>
      <w:r w:rsidR="005C3813">
        <w:t>.</w:t>
      </w:r>
      <w:r w:rsidR="00D06093">
        <w:t xml:space="preserve"> For example, Yarnykh’</w:t>
      </w:r>
      <w:r w:rsidR="00EE16A0">
        <w:t xml:space="preserve">s model suggests acquiring data only at off-resonance frequencies greater than 1 kHz, and </w:t>
      </w:r>
      <w:r w:rsidR="0069535D">
        <w:t>uses</w:t>
      </w:r>
      <w:r w:rsidR="00C154D6">
        <w:t xml:space="preserve"> a different fitting parameter set (e.g. T</w:t>
      </w:r>
      <w:r w:rsidR="00C154D6">
        <w:rPr>
          <w:vertAlign w:val="subscript"/>
        </w:rPr>
        <w:t>2,f</w:t>
      </w:r>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more limited range in off-resonance frequencies reduces the range available values in the Jacobian sensitivity matrix available during optimization, so optimizing against auxiliary measurements error propagation could be more challenging. Different fitting parameters sets will likely also change how the measurement errors are propagated to these parameters, which would likely change the B</w:t>
      </w:r>
      <w:r w:rsidR="0038797B">
        <w:rPr>
          <w:vertAlign w:val="subscript"/>
        </w:rPr>
        <w:t>1</w:t>
      </w:r>
      <w:r w:rsidR="0038797B">
        <w:t xml:space="preserve">-sensitivity </w:t>
      </w:r>
      <w:r w:rsidR="00541C50">
        <w:t>between different fitting models</w:t>
      </w:r>
      <w:r w:rsidR="0038797B">
        <w:t xml:space="preserve"> for identical SPGR qMT acquisition protocols. Single-point qMT fitting models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9A0491">
          <w:rPr>
            <w:noProof/>
          </w:rPr>
          <w:t>27</w:t>
        </w:r>
      </w:hyperlink>
      <w:r w:rsidR="00163F81">
        <w:rPr>
          <w:noProof/>
        </w:rPr>
        <w:t>,</w:t>
      </w:r>
      <w:hyperlink w:anchor="_ENREF_1_28" w:tooltip="Yarnykh, 2012 #3770" w:history="1">
        <w:r w:rsidR="009A0491">
          <w:rPr>
            <w:noProof/>
          </w:rPr>
          <w:t>28</w:t>
        </w:r>
      </w:hyperlink>
      <w:r w:rsidR="00163F81">
        <w:rPr>
          <w:noProof/>
        </w:rPr>
        <w:t>)</w:t>
      </w:r>
      <w:r w:rsidR="0038797B">
        <w:fldChar w:fldCharType="end"/>
      </w:r>
      <w:r w:rsidR="0038797B">
        <w:t xml:space="preserve"> may </w:t>
      </w:r>
      <w:r w:rsidR="00541C50">
        <w:t>provide additional challenges for optimizing against auxiliary measurement error sensitivity, considering that several parameter restraints are built-in within the models</w:t>
      </w:r>
      <w:r w:rsidR="00637BE9">
        <w:t>, which would provide additional limitations when solving Eq. 2</w:t>
      </w:r>
      <w:r w:rsidR="00541C50">
        <w:t xml:space="preserve">. Our </w:t>
      </w:r>
      <w:r w:rsidR="00637BE9">
        <w:t>analysis of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having both small and large MT flip angle acquisition in your protocol, particularly at </w:t>
      </w:r>
      <w:r w:rsidR="001070C8">
        <w:t xml:space="preserve">mid and </w:t>
      </w:r>
      <w:r w:rsidR="00987066">
        <w:t>h</w:t>
      </w:r>
      <w:r w:rsidR="001070C8">
        <w:t>igh</w:t>
      </w:r>
      <w:r w:rsidR="00987066">
        <w:t xml:space="preserve"> off-resonance frequencies, and such a configuration is not possible with a single-point measurement protocol.</w:t>
      </w:r>
    </w:p>
    <w:p w14:paraId="13165F13" w14:textId="0705ABB5"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sensitivity</w:t>
      </w:r>
      <w:r w:rsidR="00BA6796">
        <w:t xml:space="preserve"> component to the CRLB condition in the optimization algorithm. An alternative approach could have been to do a formal analysis of the error propagation </w:t>
      </w:r>
      <w:r w:rsidR="008177F6">
        <w:t xml:space="preserve">of auxiliary measurement </w:t>
      </w:r>
      <w:r w:rsidR="002F0DBA">
        <w:t xml:space="preserve">with the CRLB equations to be used as a condition in the optimization algorithm.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9A0491">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Their statistical analysis of propagation of error from parameter constraints demonstrated, under certain circumstances, it can be beneficial to measure B</w:t>
      </w:r>
      <w:r w:rsidR="00D74442">
        <w:rPr>
          <w:vertAlign w:val="subscript"/>
        </w:rPr>
        <w:t>1</w:t>
      </w:r>
      <w:r w:rsidR="00D74442">
        <w:t xml:space="preserve"> when doing multi-echo T</w:t>
      </w:r>
      <w:r w:rsidR="00D74442">
        <w:rPr>
          <w:vertAlign w:val="subscript"/>
        </w:rPr>
        <w:t>2</w:t>
      </w:r>
      <w:r w:rsidR="00D74442">
        <w:t xml:space="preserve"> mapping.</w:t>
      </w:r>
      <w:r w:rsidR="00AD23E4">
        <w:t xml:space="preserve"> Although not designed as a protocol optimization condition, it may be possible to adapt their theory in order to do so.</w:t>
      </w:r>
      <w:r w:rsidR="00D74442">
        <w:t xml:space="preserve"> Their framework was presented </w:t>
      </w:r>
      <w:r w:rsidR="00D74442">
        <w:lastRenderedPageBreak/>
        <w:t>in a general manner to be applicable to other quantitative measures using auxiliary measurement, however it was only derived for a single level of parameter constraints. While this could be applicable for a B</w:t>
      </w:r>
      <w:r w:rsidR="00D74442">
        <w:rPr>
          <w:vertAlign w:val="subscript"/>
        </w:rPr>
        <w:t>1</w:t>
      </w:r>
      <w:r w:rsidR="00D74442">
        <w:t>-error propagation analysis of qMT if using a B</w:t>
      </w:r>
      <w:r w:rsidR="00D74442">
        <w:rPr>
          <w:vertAlign w:val="subscript"/>
        </w:rPr>
        <w:t>1</w:t>
      </w:r>
      <w:r w:rsidR="00D74442">
        <w:t>-independent T</w:t>
      </w:r>
      <w:r w:rsidR="00D74442">
        <w:rPr>
          <w:vertAlign w:val="subscript"/>
        </w:rPr>
        <w:t>1</w:t>
      </w:r>
      <w:r w:rsidR="00D74442">
        <w:t xml:space="preserve"> mapping method</w:t>
      </w:r>
      <w:r w:rsidR="001C283A">
        <w:t xml:space="preserve"> such as inversion reco</w:t>
      </w:r>
      <w:r w:rsidR="00AD23E4">
        <w:t>v</w:t>
      </w:r>
      <w:r w:rsidR="001C283A">
        <w:t>ery</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such as Variable Flip Angle complicates the error propagation analysis beyond what is presented in Lankford and Does, as there are two interacting constraints on the qMT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AD23E4">
        <w:t>One benefit of our</w:t>
      </w:r>
      <w:r w:rsidR="00906638">
        <w:t xml:space="preserve"> regularized approach for optimizing acquisitions </w:t>
      </w:r>
      <w:r w:rsidR="00AD23E4">
        <w:t>is in its conceptual simplicity and ease in implementation</w:t>
      </w:r>
      <w:r w:rsidR="00906638">
        <w:t>.</w:t>
      </w:r>
      <w:r w:rsidR="001C283A">
        <w:t xml:space="preserve"> Nonetheless, </w:t>
      </w:r>
      <w:r w:rsidR="00906638">
        <w:t>a</w:t>
      </w:r>
      <w:r w:rsidR="001C283A">
        <w:t xml:space="preserve"> formal propagation of error analysis would be a great candidate to compare the sensitivity to errors in constraints between different qMT models</w:t>
      </w:r>
      <w:r w:rsidR="00AD23E4">
        <w:t xml:space="preserve"> as discussed above</w:t>
      </w:r>
      <w:r w:rsidR="001C283A">
        <w:t>, and should be explored in future work.</w:t>
      </w:r>
    </w:p>
    <w:p w14:paraId="67CE4B87" w14:textId="0BDBEFE7" w:rsidR="00556649" w:rsidRDefault="00D3018F" w:rsidP="00F377D6">
      <w:r>
        <w:t>S</w:t>
      </w:r>
      <w:r w:rsidR="001070C8">
        <w:t>everal limitations</w:t>
      </w:r>
      <w:r>
        <w:t xml:space="preserve"> should be considered when interpreting this work</w:t>
      </w:r>
      <w:r w:rsidR="001070C8">
        <w:t>.</w:t>
      </w:r>
      <w:r w:rsidR="0067594D">
        <w:t xml:space="preserve"> </w:t>
      </w:r>
      <w:r>
        <w:t xml:space="preserve">An iterative optimization approach was chosen to estimate an optimal acquisition protocol from a larger initial search space. Iterative reduction of the protocol search space </w:t>
      </w:r>
      <w:r w:rsidR="00013FF8">
        <w:t>is not guaranteed to result in the global minima for the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9A0491">
          <w:rPr>
            <w:noProof/>
          </w:rPr>
          <w:t>19</w:t>
        </w:r>
      </w:hyperlink>
      <w:r w:rsidR="00070151">
        <w:rPr>
          <w:noProof/>
        </w:rPr>
        <w:t>)</w:t>
      </w:r>
      <w:r w:rsidR="00654E20">
        <w:fldChar w:fldCharType="end"/>
      </w:r>
      <w:r w:rsidR="00013FF8">
        <w:t xml:space="preserve"> could</w:t>
      </w:r>
      <w:r w:rsidR="00654E20">
        <w:t xml:space="preserve"> be another valid approach to optimize an experimental design using Eq. 5</w:t>
      </w:r>
      <w:r>
        <w:t xml:space="preserve">. However, iterative </w:t>
      </w:r>
      <w:r w:rsidR="006E51D4">
        <w:t xml:space="preserve">optimization </w:t>
      </w:r>
      <w:r>
        <w:t>approach</w:t>
      </w:r>
      <w:r w:rsidR="006E51D4">
        <w:t xml:space="preserve">es benefit from an ease in implementation, rapid computation, and from the flexibility to choose the number of measurements of the experimental design after the optimization is complete, while a simulated annealing approach </w:t>
      </w:r>
      <w:r w:rsidR="00E61621">
        <w:t xml:space="preserve">typically </w:t>
      </w:r>
      <w:r w:rsidR="006E51D4">
        <w:t>optimizes for a</w:t>
      </w:r>
      <w:r w:rsidR="00E61621">
        <w:t xml:space="preserve"> fixed</w:t>
      </w:r>
      <w:r w:rsidR="006E51D4">
        <w:t xml:space="preserve"> pre-determined number of acquisitions. </w:t>
      </w:r>
      <w:r w:rsidR="00A05C05">
        <w:t>We opted for Monte Carlo simulations in lieu of an in vivo study to validate the regularized approach to B</w:t>
      </w:r>
      <w:r w:rsidR="00A05C05">
        <w:rPr>
          <w:vertAlign w:val="subscript"/>
        </w:rPr>
        <w:t>1</w:t>
      </w:r>
      <w:r w:rsidR="00A05C05">
        <w:t>-sensitivity protocol optimization. This provided us with accurate knowledge and greater control of the system conditions (e.g. tissue values, B</w:t>
      </w:r>
      <w:r w:rsidR="00A05C05">
        <w:rPr>
          <w:vertAlign w:val="subscript"/>
        </w:rPr>
        <w:t>1</w:t>
      </w:r>
      <w:r w:rsidR="00A05C05">
        <w:t xml:space="preserve"> error values, and noise level) we wished to investigate. In vivo evidence of the benefits of qMT protocol optimization using CRLB has already been reported in several different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9A0491">
          <w:rPr>
            <w:noProof/>
          </w:rPr>
          <w:t>17</w:t>
        </w:r>
      </w:hyperlink>
      <w:r w:rsidR="00504B6E">
        <w:rPr>
          <w:noProof/>
        </w:rPr>
        <w:t>,</w:t>
      </w:r>
      <w:hyperlink w:anchor="_ENREF_1_19" w:tooltip="Cercignani, 2006 #3570" w:history="1">
        <w:r w:rsidR="009A0491">
          <w:rPr>
            <w:noProof/>
          </w:rPr>
          <w:t>19</w:t>
        </w:r>
      </w:hyperlink>
      <w:r w:rsidR="00504B6E">
        <w:rPr>
          <w:noProof/>
        </w:rPr>
        <w:t>,</w:t>
      </w:r>
      <w:hyperlink w:anchor="_ENREF_1_20" w:tooltip="Battiston, 2017 #8257" w:history="1">
        <w:r w:rsidR="009A0491">
          <w:rPr>
            <w:noProof/>
          </w:rPr>
          <w:t>20</w:t>
        </w:r>
      </w:hyperlink>
      <w:r w:rsidR="00504B6E">
        <w:rPr>
          <w:noProof/>
        </w:rPr>
        <w:t>)</w:t>
      </w:r>
      <w:r w:rsidR="00A05C05">
        <w:fldChar w:fldCharType="end"/>
      </w:r>
      <w:r w:rsidR="00A05C05">
        <w:t xml:space="preserve">, </w:t>
      </w:r>
      <w:r w:rsidR="005510F8">
        <w:t xml:space="preserve">and Eqs. 1 and 2 were </w:t>
      </w:r>
      <w:r w:rsidR="005510F8">
        <w:lastRenderedPageBreak/>
        <w:t>developed as a result of a recent comprehensive B</w:t>
      </w:r>
      <w:r w:rsidR="005510F8">
        <w:rPr>
          <w:vertAlign w:val="subscript"/>
        </w:rPr>
        <w:t>1</w:t>
      </w:r>
      <w:r w:rsidR="005510F8">
        <w:t xml:space="preserve">-sensitivity analysis of qMT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9A0491">
          <w:rPr>
            <w:noProof/>
          </w:rPr>
          <w:t>23</w:t>
        </w:r>
      </w:hyperlink>
      <w:r w:rsidR="00876B92">
        <w:rPr>
          <w:noProof/>
        </w:rPr>
        <w:t>)</w:t>
      </w:r>
      <w:r w:rsidR="005510F8">
        <w:fldChar w:fldCharType="end"/>
      </w:r>
      <w:r w:rsidR="005510F8">
        <w:t xml:space="preserve"> that compared predictions from simulation with in vivo measurements of F in the absence of B</w:t>
      </w:r>
      <w:r w:rsidR="005510F8">
        <w:rPr>
          <w:vertAlign w:val="subscript"/>
        </w:rPr>
        <w:t>1</w:t>
      </w:r>
      <w:r w:rsidR="005510F8">
        <w:t xml:space="preserve"> maps</w:t>
      </w:r>
      <w:r w:rsidR="00A05C05">
        <w:t>.</w:t>
      </w:r>
      <w:r w:rsidR="00E61621">
        <w:t xml:space="preserve"> Lastly, the optimization algorithm investigated here only considered a single tissue type (WM) during the protocol design. Although the resulting protocol was also </w:t>
      </w:r>
      <w:r w:rsidR="00DB666B">
        <w:t>evaluated for another tissue type in the Monte Carlo simulations (GM), the B</w:t>
      </w:r>
      <w:r w:rsidR="00DB666B">
        <w:rPr>
          <w:vertAlign w:val="subscript"/>
        </w:rPr>
        <w:t>1</w:t>
      </w:r>
      <w:r w:rsidR="00DB666B">
        <w:t>-sensitivity of F was slightly in GM more variable than for WM, even though both were restricted to below 1% for the B</w:t>
      </w:r>
      <w:r w:rsidR="00DB666B">
        <w:rPr>
          <w:vertAlign w:val="subscript"/>
        </w:rPr>
        <w:t>1</w:t>
      </w:r>
      <w:r w:rsidR="00DB666B">
        <w:t xml:space="preserve"> errors typically experience in vivo. If desired, the optimization condition (Eq. 5) could be adapted to consider multiple tissue types in a manner proposed by Cercignani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9A0491">
          <w:rPr>
            <w:noProof/>
          </w:rPr>
          <w:t>19</w:t>
        </w:r>
      </w:hyperlink>
      <w:r w:rsidR="00070151">
        <w:rPr>
          <w:noProof/>
        </w:rPr>
        <w:t>)</w:t>
      </w:r>
      <w:r w:rsidR="00DB666B">
        <w:fldChar w:fldCharType="end"/>
      </w:r>
      <w:r w:rsidR="00DB666B">
        <w:t>, by minimizing for the tissue which results in the maximum value of Eq. 5, which would require the precomputation of the Jacobian sensitivity matrices of all tissues-of-interest.</w:t>
      </w:r>
    </w:p>
    <w:p w14:paraId="17B5F3AC" w14:textId="373F5361" w:rsidR="00F377D6" w:rsidRPr="00681BBB" w:rsidRDefault="00BA3521" w:rsidP="00F377D6">
      <w:r>
        <w:t xml:space="preserve">Overall, this work presents a framework for designing optimal qMT acquisition protocols for </w:t>
      </w:r>
      <w:r w:rsidR="00D23AC7">
        <w:t xml:space="preserve">improved </w:t>
      </w:r>
      <w:r>
        <w:t>ro</w:t>
      </w:r>
      <w:r w:rsidR="00D23AC7">
        <w:t>bustness against inaccuracies of</w:t>
      </w:r>
      <w:r>
        <w:t xml:space="preserve"> auxiliary measurements (e.g. B</w:t>
      </w:r>
      <w:r>
        <w:rPr>
          <w:vertAlign w:val="subscript"/>
        </w:rPr>
        <w:t>1</w:t>
      </w:r>
      <w:r>
        <w:t xml:space="preserve">) by regularizing the Cramér-Rao lower bound with </w:t>
      </w:r>
      <w:r w:rsidR="00E82814">
        <w:t xml:space="preserve">fitting parameter </w:t>
      </w:r>
      <w:r>
        <w:t>sensitivity information.</w:t>
      </w:r>
      <w:r w:rsidR="00E36DED">
        <w:t xml:space="preserve"> We demonstrated this methodology by optimizing a qMT protocol for pool-size ratio robustness against B</w:t>
      </w:r>
      <w:r w:rsidR="00E36DED">
        <w:rPr>
          <w:vertAlign w:val="subscript"/>
        </w:rPr>
        <w:t>1</w:t>
      </w:r>
      <w:r w:rsidR="00E36DED">
        <w:t>-inaccuracies, and then evaluated the protocol for a 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potentially be omitted from such a</w:t>
      </w:r>
      <w:r w:rsidR="00DC52DA">
        <w:t xml:space="preserve"> qMT optimized acquisition protocol</w:t>
      </w:r>
      <w:r w:rsidR="00D3018F">
        <w:t xml:space="preserve"> with minimal impact on the </w:t>
      </w:r>
      <w:r w:rsidR="006F760C">
        <w:t>pool-size ratio estimations</w:t>
      </w:r>
      <w:r w:rsidR="00DC52DA">
        <w:t xml:space="preserve"> (&lt; 1% </w:t>
      </w:r>
      <w:r w:rsidR="006F760C">
        <w:t>error</w:t>
      </w:r>
      <w:r w:rsidR="00DC52DA">
        <w:t>).</w:t>
      </w:r>
      <w:r w:rsidR="00681BBB">
        <w:t xml:space="preserve"> Future work may include optimizing protocols for reduced sensitivity of multiple auxiliary measurements, and comparing the optimization of auxiliary measurement sensitivity between different qMT fitting models. </w:t>
      </w:r>
      <w:r w:rsidR="00B63CD6">
        <w:t>Another interesting way forward could be combining Z-spectrum compressed sensing</w:t>
      </w:r>
      <w:r w:rsidR="000373D5">
        <w:t xml:space="preserve"> </w:t>
      </w:r>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9A0491">
          <w:rPr>
            <w:noProof/>
          </w:rPr>
          <w:t>30</w:t>
        </w:r>
      </w:hyperlink>
      <w:r w:rsidR="00163F81">
        <w:rPr>
          <w:noProof/>
        </w:rPr>
        <w:t>)</w:t>
      </w:r>
      <w:r w:rsidR="000373D5">
        <w:fldChar w:fldCharType="end"/>
      </w:r>
      <w:r w:rsidR="00B63CD6">
        <w:t xml:space="preserve"> with this optimization approach, in order to increase the number of measurements in the protocol to further maximize the auxiliary measurement sensitivity in a time-efficient manner.</w:t>
      </w:r>
    </w:p>
    <w:p w14:paraId="045C2D95" w14:textId="34C9DDE1" w:rsidR="005A0E12" w:rsidRDefault="005A0E12" w:rsidP="005A0E12">
      <w:r>
        <w:lastRenderedPageBreak/>
        <w:br w:type="page"/>
      </w:r>
    </w:p>
    <w:p w14:paraId="5F4D56F0" w14:textId="77777777" w:rsidR="00A97D0F" w:rsidRPr="00480E6C" w:rsidRDefault="00A41043" w:rsidP="001F002A">
      <w:pPr>
        <w:pStyle w:val="Titre1"/>
      </w:pPr>
      <w:r w:rsidRPr="00480E6C">
        <w:lastRenderedPageBreak/>
        <w:t>REFERENCES</w:t>
      </w:r>
    </w:p>
    <w:p w14:paraId="098241DC" w14:textId="77777777" w:rsidR="009A0491" w:rsidRPr="009A0491" w:rsidRDefault="00A97D0F" w:rsidP="009A0491">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1" w:name="_ENREF_1_1"/>
      <w:r w:rsidR="009A0491" w:rsidRPr="009A0491">
        <w:rPr>
          <w:noProof/>
        </w:rPr>
        <w:t>1.</w:t>
      </w:r>
      <w:r w:rsidR="009A0491" w:rsidRPr="009A0491">
        <w:rPr>
          <w:noProof/>
        </w:rPr>
        <w:tab/>
        <w:t>Sled JG, Pike GB. Quantitative interpretation of magnetization transfer in spoiled gradient echo MRI sequences. Journal of Magnetic Resonance 2000;145(1):24-36.</w:t>
      </w:r>
      <w:bookmarkEnd w:id="1"/>
    </w:p>
    <w:p w14:paraId="488895DA" w14:textId="77777777" w:rsidR="009A0491" w:rsidRPr="009A0491" w:rsidRDefault="009A0491" w:rsidP="009A0491">
      <w:pPr>
        <w:pStyle w:val="EndNoteBibliography"/>
        <w:spacing w:after="0"/>
        <w:ind w:left="720" w:hanging="720"/>
        <w:rPr>
          <w:noProof/>
        </w:rPr>
      </w:pPr>
      <w:bookmarkStart w:id="2" w:name="_ENREF_1_2"/>
      <w:r w:rsidRPr="009A0491">
        <w:rPr>
          <w:noProof/>
        </w:rPr>
        <w:t>2.</w:t>
      </w:r>
      <w:r w:rsidRPr="009A0491">
        <w:rPr>
          <w:noProof/>
        </w:rPr>
        <w:tab/>
        <w:t>Schmierer K, Tozer DJ, Scaravilli F, Altmann DR, Barker GJ, Tofts PS, Miller DH. Quantitative magnetization transfer imaging in postmortem multiple sclerosis brain. J Magn Reson Imaging 2007;26(1):41-51.</w:t>
      </w:r>
      <w:bookmarkEnd w:id="2"/>
    </w:p>
    <w:p w14:paraId="5F55E05A" w14:textId="77777777" w:rsidR="009A0491" w:rsidRPr="009A0491" w:rsidRDefault="009A0491" w:rsidP="009A0491">
      <w:pPr>
        <w:pStyle w:val="EndNoteBibliography"/>
        <w:spacing w:after="0"/>
        <w:ind w:left="720" w:hanging="720"/>
        <w:rPr>
          <w:noProof/>
        </w:rPr>
      </w:pPr>
      <w:bookmarkStart w:id="3" w:name="_ENREF_1_3"/>
      <w:r w:rsidRPr="009A0491">
        <w:rPr>
          <w:noProof/>
        </w:rPr>
        <w:t>3.</w:t>
      </w:r>
      <w:r w:rsidRPr="009A04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349FB582" w14:textId="77777777" w:rsidR="009A0491" w:rsidRPr="009A0491" w:rsidRDefault="009A0491" w:rsidP="009A0491">
      <w:pPr>
        <w:pStyle w:val="EndNoteBibliography"/>
        <w:spacing w:after="0"/>
        <w:ind w:left="720" w:hanging="720"/>
        <w:rPr>
          <w:noProof/>
        </w:rPr>
      </w:pPr>
      <w:bookmarkStart w:id="4" w:name="_ENREF_1_4"/>
      <w:r w:rsidRPr="009A0491">
        <w:rPr>
          <w:noProof/>
        </w:rPr>
        <w:t>4.</w:t>
      </w:r>
      <w:r w:rsidRPr="009A0491">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031B1FF" w14:textId="77777777" w:rsidR="009A0491" w:rsidRPr="009A0491" w:rsidRDefault="009A0491" w:rsidP="009A0491">
      <w:pPr>
        <w:pStyle w:val="EndNoteBibliography"/>
        <w:spacing w:after="0"/>
        <w:ind w:left="720" w:hanging="720"/>
        <w:rPr>
          <w:noProof/>
        </w:rPr>
      </w:pPr>
      <w:bookmarkStart w:id="5" w:name="_ENREF_1_5"/>
      <w:r w:rsidRPr="009A0491">
        <w:rPr>
          <w:noProof/>
        </w:rPr>
        <w:t>5.</w:t>
      </w:r>
      <w:r w:rsidRPr="009A0491">
        <w:rPr>
          <w:noProof/>
        </w:rPr>
        <w:tab/>
        <w:t>Davies GR, Tozer DJ, Cercignani M, Ramani A, Dalton CM, Thompson AJ, Barker GJ, Tofts PS, Miller DH. Estimation of the macromolecular proton fraction and bound pool T2 in multiple sclerosis. Mult Scler 2004;10(6):607-613.</w:t>
      </w:r>
      <w:bookmarkEnd w:id="5"/>
    </w:p>
    <w:p w14:paraId="71F77DF1" w14:textId="77777777" w:rsidR="009A0491" w:rsidRPr="009A0491" w:rsidRDefault="009A0491" w:rsidP="009A0491">
      <w:pPr>
        <w:pStyle w:val="EndNoteBibliography"/>
        <w:spacing w:after="0"/>
        <w:ind w:left="720" w:hanging="720"/>
        <w:rPr>
          <w:noProof/>
        </w:rPr>
      </w:pPr>
      <w:bookmarkStart w:id="6" w:name="_ENREF_1_6"/>
      <w:r w:rsidRPr="009A0491">
        <w:rPr>
          <w:noProof/>
        </w:rPr>
        <w:t>6.</w:t>
      </w:r>
      <w:r w:rsidRPr="009A04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288D1DB7" w14:textId="77777777" w:rsidR="009A0491" w:rsidRPr="009A0491" w:rsidRDefault="009A0491" w:rsidP="009A0491">
      <w:pPr>
        <w:pStyle w:val="EndNoteBibliography"/>
        <w:spacing w:after="0"/>
        <w:ind w:left="720" w:hanging="720"/>
        <w:rPr>
          <w:noProof/>
        </w:rPr>
      </w:pPr>
      <w:bookmarkStart w:id="7" w:name="_ENREF_1_7"/>
      <w:r w:rsidRPr="009A0491">
        <w:rPr>
          <w:noProof/>
        </w:rPr>
        <w:t>7.</w:t>
      </w:r>
      <w:r w:rsidRPr="009A0491">
        <w:rPr>
          <w:noProof/>
        </w:rPr>
        <w:tab/>
        <w:t>Sled JG, Pike GB. Quantitative imaging of magnetization transfer exchange and relaxation properties in vivo using MRI. Magn Reson Med 2001;46(5):923-931.</w:t>
      </w:r>
      <w:bookmarkEnd w:id="7"/>
    </w:p>
    <w:p w14:paraId="2F7DC967" w14:textId="77777777" w:rsidR="009A0491" w:rsidRPr="009A0491" w:rsidRDefault="009A0491" w:rsidP="009A0491">
      <w:pPr>
        <w:pStyle w:val="EndNoteBibliography"/>
        <w:spacing w:after="0"/>
        <w:ind w:left="720" w:hanging="720"/>
        <w:rPr>
          <w:noProof/>
        </w:rPr>
      </w:pPr>
      <w:bookmarkStart w:id="8" w:name="_ENREF_1_8"/>
      <w:r w:rsidRPr="009A0491">
        <w:rPr>
          <w:noProof/>
        </w:rPr>
        <w:lastRenderedPageBreak/>
        <w:t>8.</w:t>
      </w:r>
      <w:r w:rsidRPr="009A0491">
        <w:rPr>
          <w:noProof/>
        </w:rPr>
        <w:tab/>
        <w:t>Dortch RD, Li K, Gochberg DF, Welch EB, Dula AN, Tamhane AA, Gore JC, Smith SA. Quantitative magnetization transfer imaging in human brain at 3 T via selective inversion recovery. Magn Reson Med 2011;66(5):1346-1352.</w:t>
      </w:r>
      <w:bookmarkEnd w:id="8"/>
    </w:p>
    <w:p w14:paraId="40C3608B" w14:textId="77777777" w:rsidR="009A0491" w:rsidRPr="009A0491" w:rsidRDefault="009A0491" w:rsidP="009A0491">
      <w:pPr>
        <w:pStyle w:val="EndNoteBibliography"/>
        <w:spacing w:after="0"/>
        <w:ind w:left="720" w:hanging="720"/>
        <w:rPr>
          <w:noProof/>
        </w:rPr>
      </w:pPr>
      <w:bookmarkStart w:id="9" w:name="_ENREF_1_9"/>
      <w:r w:rsidRPr="009A0491">
        <w:rPr>
          <w:noProof/>
        </w:rPr>
        <w:t>9.</w:t>
      </w:r>
      <w:r w:rsidRPr="009A0491">
        <w:rPr>
          <w:noProof/>
        </w:rPr>
        <w:tab/>
        <w:t>Gloor M, Scheffler K, Bieri O. Quantitative magnetization transfer imaging using balanced SSFP. Magn Reson Med 2008;60(3):691-700.</w:t>
      </w:r>
      <w:bookmarkEnd w:id="9"/>
    </w:p>
    <w:p w14:paraId="7B3CAAA8" w14:textId="77777777" w:rsidR="009A0491" w:rsidRPr="009A0491" w:rsidRDefault="009A0491" w:rsidP="009A0491">
      <w:pPr>
        <w:pStyle w:val="EndNoteBibliography"/>
        <w:spacing w:after="0"/>
        <w:ind w:left="720" w:hanging="720"/>
        <w:rPr>
          <w:noProof/>
        </w:rPr>
      </w:pPr>
      <w:bookmarkStart w:id="10" w:name="_ENREF_1_10"/>
      <w:r w:rsidRPr="009A0491">
        <w:rPr>
          <w:noProof/>
        </w:rPr>
        <w:t>10.</w:t>
      </w:r>
      <w:r w:rsidRPr="009A0491">
        <w:rPr>
          <w:noProof/>
        </w:rPr>
        <w:tab/>
        <w:t>Henkelman RM, Huang X, Xiang QS, Stanisz GJ, Swanson SD, Bronskill MJ. Quantitative interpretation of magnetization transfer. Magn Reson Med 1993;29(6):759-766.</w:t>
      </w:r>
      <w:bookmarkEnd w:id="10"/>
    </w:p>
    <w:p w14:paraId="06974D99" w14:textId="77777777" w:rsidR="009A0491" w:rsidRPr="009A0491" w:rsidRDefault="009A0491" w:rsidP="009A0491">
      <w:pPr>
        <w:pStyle w:val="EndNoteBibliography"/>
        <w:spacing w:after="0"/>
        <w:ind w:left="720" w:hanging="720"/>
        <w:rPr>
          <w:noProof/>
        </w:rPr>
      </w:pPr>
      <w:bookmarkStart w:id="11" w:name="_ENREF_1_11"/>
      <w:r w:rsidRPr="009A0491">
        <w:rPr>
          <w:noProof/>
        </w:rPr>
        <w:t>11.</w:t>
      </w:r>
      <w:r w:rsidRPr="009A0491">
        <w:rPr>
          <w:noProof/>
        </w:rPr>
        <w:tab/>
        <w:t>Yarnykh VL. Pulsed Z-spectroscopic imaging of cross-relaxation parameters in tissues for human MRI: theory and clinical applications. Magn Reson Med 2002;47(5):929-939.</w:t>
      </w:r>
      <w:bookmarkEnd w:id="11"/>
    </w:p>
    <w:p w14:paraId="71485CBC" w14:textId="77777777" w:rsidR="009A0491" w:rsidRPr="009A0491" w:rsidRDefault="009A0491" w:rsidP="009A0491">
      <w:pPr>
        <w:pStyle w:val="EndNoteBibliography"/>
        <w:spacing w:after="0"/>
        <w:ind w:left="720" w:hanging="720"/>
        <w:rPr>
          <w:noProof/>
        </w:rPr>
      </w:pPr>
      <w:bookmarkStart w:id="12" w:name="_ENREF_1_12"/>
      <w:r w:rsidRPr="009A0491">
        <w:rPr>
          <w:noProof/>
        </w:rPr>
        <w:t>12.</w:t>
      </w:r>
      <w:r w:rsidRPr="009A0491">
        <w:rPr>
          <w:noProof/>
        </w:rPr>
        <w:tab/>
        <w:t>Ramani A, Dalton C, Miller DH, Tofts PS, Barker GJ. Precise estimate of fundamental in-vivo MT parameters in human brain in clinically feasible times. Magn Reson Imaging 2002;20(10):721-731.</w:t>
      </w:r>
      <w:bookmarkEnd w:id="12"/>
    </w:p>
    <w:p w14:paraId="5EF08EF8" w14:textId="77777777" w:rsidR="009A0491" w:rsidRPr="009A0491" w:rsidRDefault="009A0491" w:rsidP="009A0491">
      <w:pPr>
        <w:pStyle w:val="EndNoteBibliography"/>
        <w:spacing w:after="0"/>
        <w:ind w:left="720" w:hanging="720"/>
        <w:rPr>
          <w:noProof/>
        </w:rPr>
      </w:pPr>
      <w:bookmarkStart w:id="13" w:name="_ENREF_1_13"/>
      <w:r w:rsidRPr="009A0491">
        <w:rPr>
          <w:noProof/>
        </w:rPr>
        <w:t>13.</w:t>
      </w:r>
      <w:r w:rsidRPr="009A0491">
        <w:rPr>
          <w:noProof/>
        </w:rPr>
        <w:tab/>
        <w:t>Skinner TE, Glover GH. An extended two-point Dixon algorithm for calculating separate water, fat, and B0 images. Magn Reson Med 1997;37(4):628-630.</w:t>
      </w:r>
      <w:bookmarkEnd w:id="13"/>
    </w:p>
    <w:p w14:paraId="010C2253" w14:textId="77777777" w:rsidR="009A0491" w:rsidRPr="009A0491" w:rsidRDefault="009A0491" w:rsidP="009A0491">
      <w:pPr>
        <w:pStyle w:val="EndNoteBibliography"/>
        <w:spacing w:after="0"/>
        <w:ind w:left="720" w:hanging="720"/>
        <w:rPr>
          <w:noProof/>
        </w:rPr>
      </w:pPr>
      <w:bookmarkStart w:id="14" w:name="_ENREF_1_14"/>
      <w:r w:rsidRPr="009A0491">
        <w:rPr>
          <w:noProof/>
        </w:rPr>
        <w:t>14.</w:t>
      </w:r>
      <w:r w:rsidRPr="009A0491">
        <w:rPr>
          <w:noProof/>
        </w:rPr>
        <w:tab/>
        <w:t>Jin J, Chen J. On the SAR and field inhomogeneity of birdcage coils loaded with the human head. Magn Reson Med 1997;38(6):953-963.</w:t>
      </w:r>
      <w:bookmarkEnd w:id="14"/>
    </w:p>
    <w:p w14:paraId="1B432EE3" w14:textId="77777777" w:rsidR="009A0491" w:rsidRPr="009A0491" w:rsidRDefault="009A0491" w:rsidP="009A0491">
      <w:pPr>
        <w:pStyle w:val="EndNoteBibliography"/>
        <w:spacing w:after="0"/>
        <w:ind w:left="720" w:hanging="720"/>
        <w:rPr>
          <w:noProof/>
        </w:rPr>
      </w:pPr>
      <w:bookmarkStart w:id="15" w:name="_ENREF_1_15"/>
      <w:r w:rsidRPr="009A0491">
        <w:rPr>
          <w:noProof/>
        </w:rPr>
        <w:t>15.</w:t>
      </w:r>
      <w:r w:rsidRPr="009A0491">
        <w:rPr>
          <w:noProof/>
        </w:rPr>
        <w:tab/>
        <w:t>Wiggins GC, Triantafyllou C, Potthast A, Reykowski A, Nittka M, Wald LL. 32-channel 3 Tesla receive-only phased-array head coil with soccer-ball element geometry. Magn Reson Med 2006;56(1):216-223.</w:t>
      </w:r>
      <w:bookmarkEnd w:id="15"/>
    </w:p>
    <w:p w14:paraId="364E6B8A" w14:textId="77777777" w:rsidR="009A0491" w:rsidRPr="009A0491" w:rsidRDefault="009A0491" w:rsidP="009A0491">
      <w:pPr>
        <w:pStyle w:val="EndNoteBibliography"/>
        <w:spacing w:after="0"/>
        <w:ind w:left="720" w:hanging="720"/>
        <w:rPr>
          <w:noProof/>
        </w:rPr>
      </w:pPr>
      <w:bookmarkStart w:id="16" w:name="_ENREF_1_16"/>
      <w:r w:rsidRPr="009A0491">
        <w:rPr>
          <w:noProof/>
        </w:rPr>
        <w:t>16.</w:t>
      </w:r>
      <w:r w:rsidRPr="009A04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406B2307" w14:textId="77777777" w:rsidR="009A0491" w:rsidRPr="009A0491" w:rsidRDefault="009A0491" w:rsidP="009A0491">
      <w:pPr>
        <w:pStyle w:val="EndNoteBibliography"/>
        <w:spacing w:after="0"/>
        <w:ind w:left="720" w:hanging="720"/>
        <w:rPr>
          <w:noProof/>
        </w:rPr>
      </w:pPr>
      <w:bookmarkStart w:id="17" w:name="_ENREF_1_17"/>
      <w:r w:rsidRPr="009A0491">
        <w:rPr>
          <w:noProof/>
        </w:rPr>
        <w:lastRenderedPageBreak/>
        <w:t>17.</w:t>
      </w:r>
      <w:r w:rsidRPr="009A0491">
        <w:rPr>
          <w:noProof/>
        </w:rPr>
        <w:tab/>
        <w:t>Levesque IR, Sled JG, Pike GB. Iterative optimization method for design of quantitative magnetization transfer imaging experiments. Magn Reson Med 2011;66(3):635-643.</w:t>
      </w:r>
      <w:bookmarkEnd w:id="17"/>
    </w:p>
    <w:p w14:paraId="7205217F" w14:textId="77777777" w:rsidR="009A0491" w:rsidRPr="009A0491" w:rsidRDefault="009A0491" w:rsidP="009A0491">
      <w:pPr>
        <w:pStyle w:val="EndNoteBibliography"/>
        <w:spacing w:after="0"/>
        <w:ind w:left="720" w:hanging="720"/>
        <w:rPr>
          <w:noProof/>
        </w:rPr>
      </w:pPr>
      <w:bookmarkStart w:id="18" w:name="_ENREF_1_18"/>
      <w:r w:rsidRPr="009A0491">
        <w:rPr>
          <w:noProof/>
        </w:rPr>
        <w:t>18.</w:t>
      </w:r>
      <w:r w:rsidRPr="009A0491">
        <w:rPr>
          <w:noProof/>
        </w:rPr>
        <w:tab/>
        <w:t>Cercignani M, Symms MR, Schmierer K, Boulby PA, Tozer DJ, Ron M, Tofts PS, Barker GJ. Three-dimensional quantitative magnetisation transfer imaging of the human brain. NeuroImage 2005;27(2):436-441.</w:t>
      </w:r>
      <w:bookmarkEnd w:id="18"/>
    </w:p>
    <w:p w14:paraId="230646BD" w14:textId="77777777" w:rsidR="009A0491" w:rsidRPr="009A0491" w:rsidRDefault="009A0491" w:rsidP="009A0491">
      <w:pPr>
        <w:pStyle w:val="EndNoteBibliography"/>
        <w:spacing w:after="0"/>
        <w:ind w:left="720" w:hanging="720"/>
        <w:rPr>
          <w:noProof/>
        </w:rPr>
      </w:pPr>
      <w:bookmarkStart w:id="19" w:name="_ENREF_1_19"/>
      <w:r w:rsidRPr="009A0491">
        <w:rPr>
          <w:noProof/>
        </w:rPr>
        <w:t>19.</w:t>
      </w:r>
      <w:r w:rsidRPr="009A0491">
        <w:rPr>
          <w:noProof/>
        </w:rPr>
        <w:tab/>
        <w:t>Cercignani M, Alexander DC. Optimal acquisition schemes for in vivo quantitative magnetization transfer MRI. Magn Reson Med 2006;56(4):803-810.</w:t>
      </w:r>
      <w:bookmarkEnd w:id="19"/>
    </w:p>
    <w:p w14:paraId="03525CA8" w14:textId="77777777" w:rsidR="009A0491" w:rsidRPr="009A0491" w:rsidRDefault="009A0491" w:rsidP="009A0491">
      <w:pPr>
        <w:pStyle w:val="EndNoteBibliography"/>
        <w:spacing w:after="0"/>
        <w:ind w:left="720" w:hanging="720"/>
        <w:rPr>
          <w:noProof/>
        </w:rPr>
      </w:pPr>
      <w:bookmarkStart w:id="20" w:name="_ENREF_1_20"/>
      <w:r w:rsidRPr="009A0491">
        <w:rPr>
          <w:noProof/>
        </w:rPr>
        <w:t>20.</w:t>
      </w:r>
      <w:r w:rsidRPr="009A04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3D4C8161" w14:textId="77777777" w:rsidR="009A0491" w:rsidRPr="009A0491" w:rsidRDefault="009A0491" w:rsidP="009A0491">
      <w:pPr>
        <w:pStyle w:val="EndNoteBibliography"/>
        <w:spacing w:after="0"/>
        <w:ind w:left="720" w:hanging="720"/>
        <w:rPr>
          <w:noProof/>
        </w:rPr>
      </w:pPr>
      <w:bookmarkStart w:id="21" w:name="_ENREF_1_21"/>
      <w:r w:rsidRPr="009A0491">
        <w:rPr>
          <w:noProof/>
        </w:rPr>
        <w:t>21.</w:t>
      </w:r>
      <w:r w:rsidRPr="009A0491">
        <w:rPr>
          <w:noProof/>
        </w:rPr>
        <w:tab/>
        <w:t>Barral JK, Gudmundson E, Stikov N, Etezadi-Amoli M, Stoica P, Nishimura DG. A robust methodology for in vivo T1 mapping. Magn Reson Med 2010;64(4):1057-1067.</w:t>
      </w:r>
      <w:bookmarkEnd w:id="21"/>
    </w:p>
    <w:p w14:paraId="1E4CF145" w14:textId="77777777" w:rsidR="009A0491" w:rsidRPr="009A0491" w:rsidRDefault="009A0491" w:rsidP="009A0491">
      <w:pPr>
        <w:pStyle w:val="EndNoteBibliography"/>
        <w:spacing w:after="0"/>
        <w:ind w:left="720" w:hanging="720"/>
        <w:rPr>
          <w:noProof/>
        </w:rPr>
      </w:pPr>
      <w:bookmarkStart w:id="22" w:name="_ENREF_1_22"/>
      <w:r w:rsidRPr="009A0491">
        <w:rPr>
          <w:noProof/>
        </w:rPr>
        <w:t>22.</w:t>
      </w:r>
      <w:r w:rsidRPr="009A0491">
        <w:rPr>
          <w:noProof/>
        </w:rPr>
        <w:tab/>
        <w:t>Liberman G, Louzoun Y, Ben Bashat D. T(1) mapping using variable flip angle SPGR data with flip angle correction. J Magn Reson Imaging 2014;40(1):171-180.</w:t>
      </w:r>
      <w:bookmarkEnd w:id="22"/>
    </w:p>
    <w:p w14:paraId="482F8031" w14:textId="77777777" w:rsidR="009A0491" w:rsidRPr="009A0491" w:rsidRDefault="009A0491" w:rsidP="009A0491">
      <w:pPr>
        <w:pStyle w:val="EndNoteBibliography"/>
        <w:spacing w:after="0"/>
        <w:ind w:left="720" w:hanging="720"/>
        <w:rPr>
          <w:noProof/>
        </w:rPr>
      </w:pPr>
      <w:bookmarkStart w:id="23" w:name="_ENREF_1_23"/>
      <w:r w:rsidRPr="009A0491">
        <w:rPr>
          <w:noProof/>
        </w:rPr>
        <w:t>23.</w:t>
      </w:r>
      <w:r w:rsidRPr="009A0491">
        <w:rPr>
          <w:noProof/>
        </w:rPr>
        <w:tab/>
        <w:t>Boudreau M, Stikov N, Pike GB. B1 -sensitivity analysis of quantitative magnetization transfer imaging. Magn Reson Med 2017.</w:t>
      </w:r>
      <w:bookmarkEnd w:id="23"/>
    </w:p>
    <w:p w14:paraId="2D39AD06" w14:textId="77777777" w:rsidR="009A0491" w:rsidRPr="009A0491" w:rsidRDefault="009A0491" w:rsidP="009A0491">
      <w:pPr>
        <w:pStyle w:val="EndNoteBibliography"/>
        <w:spacing w:after="0"/>
        <w:ind w:left="720" w:hanging="720"/>
        <w:rPr>
          <w:noProof/>
        </w:rPr>
      </w:pPr>
      <w:bookmarkStart w:id="24" w:name="_ENREF_1_24"/>
      <w:r w:rsidRPr="009A0491">
        <w:rPr>
          <w:noProof/>
        </w:rPr>
        <w:t>24.</w:t>
      </w:r>
      <w:r w:rsidRPr="009A0491">
        <w:rPr>
          <w:noProof/>
        </w:rPr>
        <w:tab/>
        <w:t>Cruz JB. System sensitivity analysis: Dowden, Hutchinson &amp; Ross; 1973.</w:t>
      </w:r>
      <w:bookmarkEnd w:id="24"/>
    </w:p>
    <w:p w14:paraId="3EEDC033" w14:textId="77777777" w:rsidR="009A0491" w:rsidRPr="009A0491" w:rsidRDefault="009A0491" w:rsidP="009A0491">
      <w:pPr>
        <w:pStyle w:val="EndNoteBibliography"/>
        <w:spacing w:after="0"/>
        <w:ind w:left="720" w:hanging="720"/>
        <w:rPr>
          <w:noProof/>
        </w:rPr>
      </w:pPr>
      <w:bookmarkStart w:id="25" w:name="_ENREF_1_25"/>
      <w:r w:rsidRPr="009A0491">
        <w:rPr>
          <w:noProof/>
        </w:rPr>
        <w:t>25.</w:t>
      </w:r>
      <w:r w:rsidRPr="009A049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2C1C88C7" w14:textId="77777777" w:rsidR="009A0491" w:rsidRPr="009A0491" w:rsidRDefault="009A0491" w:rsidP="009A0491">
      <w:pPr>
        <w:pStyle w:val="EndNoteBibliography"/>
        <w:spacing w:after="0"/>
        <w:ind w:left="720" w:hanging="720"/>
        <w:rPr>
          <w:noProof/>
        </w:rPr>
      </w:pPr>
      <w:bookmarkStart w:id="26" w:name="_ENREF_1_26"/>
      <w:r w:rsidRPr="009A0491">
        <w:rPr>
          <w:noProof/>
        </w:rPr>
        <w:lastRenderedPageBreak/>
        <w:t>26.</w:t>
      </w:r>
      <w:r w:rsidRPr="009A0491">
        <w:rPr>
          <w:noProof/>
        </w:rPr>
        <w:tab/>
        <w:t>Boudreau M, Tardif CL, Stikov N, Sled JG, Lee W, Pike GB. B1 mapping for bias-correction in quantitative T1 imaging of the brain at 3T using standard pulse sequences. J Magn Reson Imaging 2017.</w:t>
      </w:r>
      <w:bookmarkEnd w:id="26"/>
    </w:p>
    <w:p w14:paraId="2342DAD5" w14:textId="77777777" w:rsidR="009A0491" w:rsidRPr="009A0491" w:rsidRDefault="009A0491" w:rsidP="009A0491">
      <w:pPr>
        <w:pStyle w:val="EndNoteBibliography"/>
        <w:spacing w:after="0"/>
        <w:ind w:left="720" w:hanging="720"/>
        <w:rPr>
          <w:noProof/>
        </w:rPr>
      </w:pPr>
      <w:bookmarkStart w:id="27" w:name="_ENREF_1_27"/>
      <w:r w:rsidRPr="009A0491">
        <w:rPr>
          <w:noProof/>
        </w:rPr>
        <w:t>27.</w:t>
      </w:r>
      <w:r w:rsidRPr="009A0491">
        <w:rPr>
          <w:noProof/>
        </w:rPr>
        <w:tab/>
        <w:t>Underhill HR, Rostomily RC, Mikheev AM, Yuan C, Yarnykh VL. Fast bound pool fraction imaging of the in vivo rat brain: association with myelin content and validation in the C6 glioma model. NeuroImage 2011;54(3):2052-2065.</w:t>
      </w:r>
      <w:bookmarkEnd w:id="27"/>
    </w:p>
    <w:p w14:paraId="5C1378E6" w14:textId="77777777" w:rsidR="009A0491" w:rsidRPr="009A0491" w:rsidRDefault="009A0491" w:rsidP="009A0491">
      <w:pPr>
        <w:pStyle w:val="EndNoteBibliography"/>
        <w:spacing w:after="0"/>
        <w:ind w:left="720" w:hanging="720"/>
        <w:rPr>
          <w:noProof/>
        </w:rPr>
      </w:pPr>
      <w:bookmarkStart w:id="28" w:name="_ENREF_1_28"/>
      <w:r w:rsidRPr="009A0491">
        <w:rPr>
          <w:noProof/>
        </w:rPr>
        <w:t>28.</w:t>
      </w:r>
      <w:r w:rsidRPr="009A0491">
        <w:rPr>
          <w:noProof/>
        </w:rPr>
        <w:tab/>
        <w:t>Yarnykh VL. Fast macromolecular proton fraction mapping from a single off-resonance magnetization transfer measurement. Magn Reson Med 2012;68(1):166-178.</w:t>
      </w:r>
      <w:bookmarkEnd w:id="28"/>
    </w:p>
    <w:p w14:paraId="110A2E86" w14:textId="77777777" w:rsidR="009A0491" w:rsidRPr="009A0491" w:rsidRDefault="009A0491" w:rsidP="009A0491">
      <w:pPr>
        <w:pStyle w:val="EndNoteBibliography"/>
        <w:spacing w:after="0"/>
        <w:ind w:left="720" w:hanging="720"/>
        <w:rPr>
          <w:noProof/>
        </w:rPr>
      </w:pPr>
      <w:bookmarkStart w:id="29" w:name="_ENREF_1_29"/>
      <w:r w:rsidRPr="009A0491">
        <w:rPr>
          <w:noProof/>
        </w:rPr>
        <w:t>29.</w:t>
      </w:r>
      <w:r w:rsidRPr="009A0491">
        <w:rPr>
          <w:noProof/>
        </w:rPr>
        <w:tab/>
        <w:t>Lankford CL, Does MD. Propagation of error from parameter constraints in quantitative MRI: Example application of multiple spin echo T2 mapping. Magn Reson Med 2017.</w:t>
      </w:r>
      <w:bookmarkEnd w:id="29"/>
    </w:p>
    <w:p w14:paraId="092CC6E4" w14:textId="77777777" w:rsidR="009A0491" w:rsidRPr="009A0491" w:rsidRDefault="009A0491" w:rsidP="009A0491">
      <w:pPr>
        <w:pStyle w:val="EndNoteBibliography"/>
        <w:ind w:left="720" w:hanging="720"/>
        <w:rPr>
          <w:noProof/>
        </w:rPr>
      </w:pPr>
      <w:bookmarkStart w:id="30" w:name="_ENREF_1_30"/>
      <w:r w:rsidRPr="009A0491">
        <w:rPr>
          <w:noProof/>
        </w:rPr>
        <w:t>30.</w:t>
      </w:r>
      <w:r w:rsidRPr="009A0491">
        <w:rPr>
          <w:noProof/>
        </w:rPr>
        <w:tab/>
        <w:t>Mclean M, MacDonald ME, Lebel RM, Boudreau M, Pike B. Accelerated z-Spectrum Imaging. 2017; Hawaii.</w:t>
      </w:r>
      <w:bookmarkEnd w:id="30"/>
    </w:p>
    <w:p w14:paraId="5C19B559" w14:textId="4EA7747D"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0AE4B240" w:rsidR="00840774" w:rsidRPr="00EC74BA" w:rsidRDefault="00272A3E" w:rsidP="00272A3E">
      <w:pPr>
        <w:pStyle w:val="Lgende"/>
        <w:rPr>
          <w:b w:val="0"/>
        </w:rPr>
      </w:pPr>
      <w:bookmarkStart w:id="31"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r w:rsidR="00420B50">
        <w:rPr>
          <w:b w:val="0"/>
        </w:rPr>
        <w:t>qMT t</w:t>
      </w:r>
      <w:r w:rsidR="00840774" w:rsidRPr="00840774">
        <w:rPr>
          <w:b w:val="0"/>
        </w:rPr>
        <w:t>issue parameters</w:t>
      </w:r>
      <w:r w:rsidR="00EC74BA">
        <w:rPr>
          <w:b w:val="0"/>
        </w:rPr>
        <w:t xml:space="preserve"> used in simulating white matter and grey matter. The parameter definitions are: F </w:t>
      </w:r>
      <w:r w:rsidR="00EC74BA">
        <w:rPr>
          <w:b w:val="0"/>
        </w:rPr>
        <w:softHyphen/>
        <w:t xml:space="preserve"> pool-size ratio, k</w:t>
      </w:r>
      <w:r w:rsidR="00EC74BA">
        <w:rPr>
          <w:b w:val="0"/>
          <w:vertAlign w:val="subscript"/>
        </w:rPr>
        <w:t xml:space="preserve">f </w:t>
      </w:r>
      <w:r w:rsidR="00EC74BA">
        <w:rPr>
          <w:b w:val="0"/>
        </w:rPr>
        <w:t xml:space="preserve"> –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qMT are F, k</w:t>
      </w:r>
      <w:r w:rsidR="00EC74BA">
        <w:rPr>
          <w:b w:val="0"/>
          <w:vertAlign w:val="subscript"/>
        </w:rPr>
        <w:t>f</w:t>
      </w:r>
      <w:r w:rsidR="00EC74BA">
        <w:rPr>
          <w:b w:val="0"/>
        </w:rPr>
        <w:t>, T</w:t>
      </w:r>
      <w:r w:rsidR="00EC74BA">
        <w:rPr>
          <w:b w:val="0"/>
          <w:vertAlign w:val="subscript"/>
        </w:rPr>
        <w:t>2,f</w:t>
      </w:r>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n.u.</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n.u.</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r>
              <w:t>k</w:t>
            </w:r>
            <w:r>
              <w:rPr>
                <w:vertAlign w:val="subscript"/>
              </w:rPr>
              <w:t>f</w:t>
            </w:r>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r>
              <w:rPr>
                <w:vertAlign w:val="subscript"/>
              </w:rPr>
              <w:t>1,f</w:t>
            </w:r>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r>
              <w:rPr>
                <w:vertAlign w:val="subscript"/>
              </w:rPr>
              <w:t>1,r</w:t>
            </w:r>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r>
              <w:rPr>
                <w:vertAlign w:val="subscript"/>
              </w:rPr>
              <w:t>2,f</w:t>
            </w:r>
          </w:p>
        </w:tc>
        <w:tc>
          <w:tcPr>
            <w:tcW w:w="0" w:type="auto"/>
          </w:tcPr>
          <w:p w14:paraId="2CB0150B" w14:textId="593E3272" w:rsidR="003E16DE" w:rsidRDefault="003E16DE" w:rsidP="003E16DE">
            <w:pPr>
              <w:spacing w:line="240" w:lineRule="auto"/>
              <w:jc w:val="center"/>
            </w:pPr>
            <w:r>
              <w:t>30 ms</w:t>
            </w:r>
          </w:p>
        </w:tc>
        <w:tc>
          <w:tcPr>
            <w:tcW w:w="0" w:type="auto"/>
          </w:tcPr>
          <w:p w14:paraId="7A240243" w14:textId="124F4186" w:rsidR="003E16DE" w:rsidRDefault="003E16DE" w:rsidP="003E16DE">
            <w:pPr>
              <w:spacing w:line="240" w:lineRule="auto"/>
              <w:jc w:val="center"/>
            </w:pPr>
            <w:r>
              <w:t>55 ms</w:t>
            </w:r>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r w:rsidRPr="00840774">
              <w:rPr>
                <w:vertAlign w:val="subscript"/>
              </w:rPr>
              <w:t>2,r</w:t>
            </w:r>
          </w:p>
        </w:tc>
        <w:tc>
          <w:tcPr>
            <w:tcW w:w="0" w:type="auto"/>
            <w:tcBorders>
              <w:bottom w:val="single" w:sz="18" w:space="0" w:color="auto"/>
            </w:tcBorders>
          </w:tcPr>
          <w:p w14:paraId="4950FCCB" w14:textId="3140E383" w:rsidR="003E16DE" w:rsidRDefault="003E16DE" w:rsidP="003E16DE">
            <w:pPr>
              <w:spacing w:line="240" w:lineRule="auto"/>
              <w:jc w:val="center"/>
            </w:pPr>
            <w:r>
              <w:t>12 μs</w:t>
            </w:r>
          </w:p>
        </w:tc>
        <w:tc>
          <w:tcPr>
            <w:tcW w:w="0" w:type="auto"/>
            <w:tcBorders>
              <w:bottom w:val="single" w:sz="18" w:space="0" w:color="auto"/>
            </w:tcBorders>
          </w:tcPr>
          <w:p w14:paraId="42FECCA4" w14:textId="36723ABD" w:rsidR="003E16DE" w:rsidRDefault="003E16DE" w:rsidP="003E16DE">
            <w:pPr>
              <w:spacing w:line="240" w:lineRule="auto"/>
              <w:jc w:val="center"/>
            </w:pPr>
            <w:r>
              <w:t>11 μs</w:t>
            </w:r>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499C21C" w:rsidR="00272A3E" w:rsidRPr="00B14D48" w:rsidRDefault="00840774" w:rsidP="00840774">
      <w:pPr>
        <w:pStyle w:val="Lgende"/>
      </w:pPr>
      <w:bookmarkStart w:id="32"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r w:rsidR="00272A3E">
        <w:rPr>
          <w:b w:val="0"/>
        </w:rPr>
        <w:t>qMT protocols</w:t>
      </w:r>
      <w:r w:rsidR="00635797">
        <w:rPr>
          <w:b w:val="0"/>
        </w:rPr>
        <w:t xml:space="preserve"> studied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r w:rsidR="00B14D48" w:rsidRPr="00B14D48">
        <w:rPr>
          <w:b w:val="0"/>
        </w:rPr>
        <w:t>CRLB</w:t>
      </w:r>
      <w:r w:rsidR="00B14D48" w:rsidRPr="00B14D48">
        <w:rPr>
          <w:b w:val="0"/>
          <w:vertAlign w:val="subscript"/>
        </w:rPr>
        <w:t>λ=0.5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r>
              <w:t>CRLB</w:t>
            </w:r>
            <w:r w:rsidR="00B14D48" w:rsidRPr="00B14D48">
              <w:rPr>
                <w:vertAlign w:val="subscript"/>
              </w:rPr>
              <w:t>λ=</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r>
              <w:t>Acq.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2144FA92" w14:textId="77777777" w:rsidR="00635797" w:rsidRPr="00635797"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635797">
        <w:rPr>
          <w:noProof/>
        </w:rPr>
        <w:t xml:space="preserve">Figure 1. </w:t>
      </w:r>
      <w:r w:rsidR="00635797" w:rsidRPr="003215F6">
        <w:rPr>
          <w:b w:val="0"/>
          <w:noProof/>
        </w:rPr>
        <w:t>Simulated qMT parameter (F, k</w:t>
      </w:r>
      <w:r w:rsidR="00635797" w:rsidRPr="003215F6">
        <w:rPr>
          <w:b w:val="0"/>
          <w:noProof/>
          <w:vertAlign w:val="subscript"/>
        </w:rPr>
        <w:t>f</w:t>
      </w:r>
      <w:r w:rsidR="00635797" w:rsidRPr="003215F6">
        <w:rPr>
          <w:b w:val="0"/>
          <w:noProof/>
        </w:rPr>
        <w:t>, T</w:t>
      </w:r>
      <w:r w:rsidR="00635797" w:rsidRPr="003215F6">
        <w:rPr>
          <w:b w:val="0"/>
          <w:noProof/>
          <w:vertAlign w:val="subscript"/>
        </w:rPr>
        <w:t>2,f</w:t>
      </w:r>
      <w:r w:rsidR="00635797" w:rsidRPr="003215F6">
        <w:rPr>
          <w:b w:val="0"/>
          <w:noProof/>
        </w:rPr>
        <w:t>, T</w:t>
      </w:r>
      <w:r w:rsidR="00635797" w:rsidRPr="003215F6">
        <w:rPr>
          <w:b w:val="0"/>
          <w:noProof/>
          <w:vertAlign w:val="subscript"/>
        </w:rPr>
        <w:t>2,r</w:t>
      </w:r>
      <w:r w:rsidR="00635797" w:rsidRPr="003215F6">
        <w:rPr>
          <w:b w:val="0"/>
          <w:noProof/>
        </w:rPr>
        <w:t>) errors due to a range (±30%) of B</w:t>
      </w:r>
      <w:r w:rsidR="00635797" w:rsidRPr="003215F6">
        <w:rPr>
          <w:b w:val="0"/>
          <w:noProof/>
          <w:vertAlign w:val="subscript"/>
        </w:rPr>
        <w:t>1</w:t>
      </w:r>
      <w:r w:rsidR="00635797" w:rsidRPr="003215F6">
        <w:rPr>
          <w:b w:val="0"/>
          <w:noProof/>
        </w:rPr>
        <w:t>-inaccuracies (ΔB</w:t>
      </w:r>
      <w:r w:rsidR="00635797" w:rsidRPr="003215F6">
        <w:rPr>
          <w:b w:val="0"/>
          <w:noProof/>
          <w:vertAlign w:val="subscript"/>
        </w:rPr>
        <w:t>1</w:t>
      </w:r>
      <w:r w:rsidR="00635797" w:rsidRPr="003215F6">
        <w:rPr>
          <w:b w:val="0"/>
          <w:noProof/>
        </w:rPr>
        <w:t>), and comparing between a B</w:t>
      </w:r>
      <w:r w:rsidR="00635797" w:rsidRPr="003215F6">
        <w:rPr>
          <w:b w:val="0"/>
          <w:noProof/>
          <w:vertAlign w:val="subscript"/>
        </w:rPr>
        <w:t>1</w:t>
      </w:r>
      <w:r w:rsidR="00635797" w:rsidRPr="003215F6">
        <w:rPr>
          <w:b w:val="0"/>
          <w:noProof/>
        </w:rPr>
        <w:t>-independent T</w:t>
      </w:r>
      <w:r w:rsidR="00635797" w:rsidRPr="003215F6">
        <w:rPr>
          <w:b w:val="0"/>
          <w:noProof/>
          <w:vertAlign w:val="subscript"/>
        </w:rPr>
        <w:t xml:space="preserve">1 </w:t>
      </w:r>
      <w:r w:rsidR="00635797" w:rsidRPr="003215F6">
        <w:rPr>
          <w:b w:val="0"/>
          <w:noProof/>
        </w:rPr>
        <w:t>measurement (red: IR – inversion recovery) and a B</w:t>
      </w:r>
      <w:r w:rsidR="00635797" w:rsidRPr="003215F6">
        <w:rPr>
          <w:b w:val="0"/>
          <w:noProof/>
          <w:vertAlign w:val="subscript"/>
        </w:rPr>
        <w:t>1</w:t>
      </w:r>
      <w:r w:rsidR="00635797" w:rsidRPr="003215F6">
        <w:rPr>
          <w:b w:val="0"/>
          <w:noProof/>
        </w:rPr>
        <w:t>-dependent T</w:t>
      </w:r>
      <w:r w:rsidR="00635797" w:rsidRPr="003215F6">
        <w:rPr>
          <w:b w:val="0"/>
          <w:noProof/>
          <w:vertAlign w:val="subscript"/>
        </w:rPr>
        <w:t>1</w:t>
      </w:r>
      <w:r w:rsidR="00635797" w:rsidRPr="003215F6">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6E4D7F04"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3215F6">
        <w:rPr>
          <w:b w:val="0"/>
          <w:noProof/>
        </w:rPr>
        <w:t>Simulated qMT parameter (F, k</w:t>
      </w:r>
      <w:r w:rsidRPr="003215F6">
        <w:rPr>
          <w:b w:val="0"/>
          <w:noProof/>
          <w:vertAlign w:val="subscript"/>
        </w:rPr>
        <w:t>f</w:t>
      </w:r>
      <w:r w:rsidRPr="003215F6">
        <w:rPr>
          <w:b w:val="0"/>
          <w:noProof/>
        </w:rPr>
        <w:t>, T</w:t>
      </w:r>
      <w:r w:rsidRPr="003215F6">
        <w:rPr>
          <w:b w:val="0"/>
          <w:noProof/>
          <w:vertAlign w:val="subscript"/>
        </w:rPr>
        <w:t>2,f</w:t>
      </w:r>
      <w:r w:rsidRPr="003215F6">
        <w:rPr>
          <w:b w:val="0"/>
          <w:noProof/>
        </w:rPr>
        <w:t>, T</w:t>
      </w:r>
      <w:r w:rsidRPr="003215F6">
        <w:rPr>
          <w:b w:val="0"/>
          <w:noProof/>
          <w:vertAlign w:val="subscript"/>
        </w:rPr>
        <w:t>2,r</w:t>
      </w:r>
      <w:r w:rsidRPr="003215F6">
        <w:rPr>
          <w:b w:val="0"/>
          <w:noProof/>
        </w:rPr>
        <w:t>) errors estimated from Eq. [2] for ΔB</w:t>
      </w:r>
      <w:r w:rsidRPr="003215F6">
        <w:rPr>
          <w:b w:val="0"/>
          <w:noProof/>
          <w:vertAlign w:val="subscript"/>
        </w:rPr>
        <w:t>1</w:t>
      </w:r>
      <w:r w:rsidRPr="003215F6">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2E0E9D56"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3215F6">
        <w:rPr>
          <w:b w:val="0"/>
          <w:noProof/>
        </w:rPr>
        <w:t xml:space="preserve"> Sensitivity values for each qMT fitting parameters (F, k</w:t>
      </w:r>
      <w:r w:rsidRPr="003215F6">
        <w:rPr>
          <w:b w:val="0"/>
          <w:noProof/>
          <w:vertAlign w:val="subscript"/>
        </w:rPr>
        <w:t>f</w:t>
      </w:r>
      <w:r w:rsidRPr="003215F6">
        <w:rPr>
          <w:b w:val="0"/>
          <w:noProof/>
        </w:rPr>
        <w:t>, T</w:t>
      </w:r>
      <w:r w:rsidRPr="003215F6">
        <w:rPr>
          <w:b w:val="0"/>
          <w:noProof/>
          <w:vertAlign w:val="subscript"/>
        </w:rPr>
        <w:t>2,f</w:t>
      </w:r>
      <w:r w:rsidRPr="003215F6">
        <w:rPr>
          <w:b w:val="0"/>
          <w:noProof/>
        </w:rPr>
        <w:t>, T</w:t>
      </w:r>
      <w:r w:rsidRPr="003215F6">
        <w:rPr>
          <w:b w:val="0"/>
          <w:noProof/>
          <w:vertAlign w:val="subscript"/>
        </w:rPr>
        <w:t>2,r</w:t>
      </w:r>
      <w:r w:rsidRPr="003215F6">
        <w:rPr>
          <w:b w:val="0"/>
          <w:noProof/>
        </w:rPr>
        <w:t>) and B</w:t>
      </w:r>
      <w:r w:rsidRPr="003215F6">
        <w:rPr>
          <w:b w:val="0"/>
          <w:noProof/>
          <w:vertAlign w:val="subscript"/>
        </w:rPr>
        <w:t>1</w:t>
      </w:r>
      <w:r w:rsidRPr="003215F6">
        <w:rPr>
          <w:b w:val="0"/>
          <w:noProof/>
        </w:rPr>
        <w:t xml:space="preserve"> measurement values considering a B</w:t>
      </w:r>
      <w:r w:rsidRPr="003215F6">
        <w:rPr>
          <w:b w:val="0"/>
          <w:noProof/>
          <w:vertAlign w:val="subscript"/>
        </w:rPr>
        <w:t>1</w:t>
      </w:r>
      <w:r w:rsidRPr="003215F6">
        <w:rPr>
          <w:b w:val="0"/>
          <w:noProof/>
        </w:rPr>
        <w:t>-independent T</w:t>
      </w:r>
      <w:r w:rsidRPr="003215F6">
        <w:rPr>
          <w:b w:val="0"/>
          <w:noProof/>
          <w:vertAlign w:val="subscript"/>
        </w:rPr>
        <w:t>1</w:t>
      </w:r>
      <w:r w:rsidRPr="003215F6">
        <w:rPr>
          <w:b w:val="0"/>
          <w:noProof/>
        </w:rPr>
        <w:t xml:space="preserve"> measure (IR – inversion recovery) and a B</w:t>
      </w:r>
      <w:r w:rsidRPr="003215F6">
        <w:rPr>
          <w:b w:val="0"/>
          <w:noProof/>
          <w:vertAlign w:val="subscript"/>
        </w:rPr>
        <w:t>1</w:t>
      </w:r>
      <w:r w:rsidRPr="003215F6">
        <w:rPr>
          <w:b w:val="0"/>
          <w:noProof/>
        </w:rPr>
        <w:t>-dependent T</w:t>
      </w:r>
      <w:r w:rsidRPr="003215F6">
        <w:rPr>
          <w:b w:val="0"/>
          <w:noProof/>
          <w:vertAlign w:val="subscript"/>
        </w:rPr>
        <w:t>1</w:t>
      </w:r>
      <w:r w:rsidRPr="003215F6">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3215F6">
        <w:rPr>
          <w:b w:val="0"/>
          <w:noProof/>
        </w:rPr>
        <w:t>–</w:t>
      </w:r>
      <w:r>
        <w:rPr>
          <w:noProof/>
        </w:rPr>
        <w:t>d</w:t>
      </w:r>
      <w:r w:rsidRPr="003215F6">
        <w:rPr>
          <w:b w:val="0"/>
          <w:noProof/>
        </w:rPr>
        <w:t>) consists of the matrix columns of the sensitivity Jacobian (</w:t>
      </w:r>
      <w:r>
        <w:rPr>
          <w:noProof/>
        </w:rPr>
        <w:t>S</w:t>
      </w:r>
      <w:r w:rsidRPr="003215F6">
        <w:rPr>
          <w:i/>
          <w:noProof/>
          <w:vertAlign w:val="subscript"/>
        </w:rPr>
        <w:t>p</w:t>
      </w:r>
      <w:r w:rsidRPr="003215F6">
        <w:rPr>
          <w:b w:val="0"/>
          <w:noProof/>
        </w:rPr>
        <w:t xml:space="preserve"> – Eq. 2).</w:t>
      </w:r>
    </w:p>
    <w:p w14:paraId="01B6C0D7"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3215F6">
        <w:rPr>
          <w:b w:val="0"/>
          <w:noProof/>
        </w:rPr>
        <w:t xml:space="preserve"> Variance-efficiency (</w:t>
      </w:r>
      <w:r>
        <w:rPr>
          <w:noProof/>
        </w:rPr>
        <w:t>a</w:t>
      </w:r>
      <w:r w:rsidRPr="003215F6">
        <w:rPr>
          <w:b w:val="0"/>
          <w:noProof/>
        </w:rPr>
        <w:t>) and ΔF (Eq. 2, ΔB</w:t>
      </w:r>
      <w:r w:rsidRPr="003215F6">
        <w:rPr>
          <w:b w:val="0"/>
          <w:noProof/>
          <w:vertAlign w:val="subscript"/>
        </w:rPr>
        <w:t>1</w:t>
      </w:r>
      <w:r w:rsidRPr="003215F6">
        <w:rPr>
          <w:b w:val="0"/>
          <w:noProof/>
        </w:rPr>
        <w:t xml:space="preserve"> = 5%) values over the course of the iterative optimization of the parameter-regularized Cramer-Rao Lower-Bound (CRLB</w:t>
      </w:r>
      <w:r w:rsidRPr="003215F6">
        <w:rPr>
          <w:b w:val="0"/>
          <w:noProof/>
          <w:vertAlign w:val="subscript"/>
        </w:rPr>
        <w:t>λ</w:t>
      </w:r>
      <w:r w:rsidRPr="003215F6">
        <w:rPr>
          <w:b w:val="0"/>
          <w:noProof/>
        </w:rPr>
        <w:t xml:space="preserve">) equation (Eq. 5). </w:t>
      </w:r>
      <w:r w:rsidRPr="003215F6">
        <w:rPr>
          <w:b w:val="0"/>
          <w:noProof/>
        </w:rPr>
        <w:lastRenderedPageBreak/>
        <w:t>variance-efficiency is defined here as (variance × # acq. points)</w:t>
      </w:r>
      <w:r w:rsidRPr="003215F6">
        <w:rPr>
          <w:b w:val="0"/>
          <w:noProof/>
          <w:vertAlign w:val="superscript"/>
        </w:rPr>
        <w:t>-1/2</w:t>
      </w:r>
      <w:r w:rsidRPr="003215F6">
        <w:rPr>
          <w:b w:val="0"/>
          <w:noProof/>
        </w:rPr>
        <w:t>, where the variance is interpreted to be the parameter-normalized Cramer-Rao Lower Bound (Eq. 3).</w:t>
      </w:r>
    </w:p>
    <w:p w14:paraId="5B10AE5A"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3215F6">
        <w:rPr>
          <w:b w:val="0"/>
          <w:noProof/>
        </w:rPr>
        <w:t xml:space="preserve"> Comparison between the 10-point protocol iteratively optimized from a 312 point search space using solely CRLB (λ = 0) and regularized CRLB</w:t>
      </w:r>
      <w:r w:rsidRPr="003215F6">
        <w:rPr>
          <w:b w:val="0"/>
          <w:noProof/>
          <w:vertAlign w:val="subscript"/>
        </w:rPr>
        <w:t>λ=0.5</w:t>
      </w:r>
      <w:r w:rsidRPr="003215F6">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29FDA005"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3215F6">
        <w:rPr>
          <w:b w:val="0"/>
          <w:noProof/>
        </w:rPr>
        <w:t xml:space="preserve"> Mean (</w:t>
      </w:r>
      <w:r>
        <w:rPr>
          <w:noProof/>
        </w:rPr>
        <w:t>a</w:t>
      </w:r>
      <w:r w:rsidRPr="003215F6">
        <w:rPr>
          <w:b w:val="0"/>
          <w:noProof/>
        </w:rPr>
        <w:t xml:space="preserve">, </w:t>
      </w:r>
      <w:r>
        <w:rPr>
          <w:noProof/>
        </w:rPr>
        <w:t>b</w:t>
      </w:r>
      <w:r w:rsidRPr="003215F6">
        <w:rPr>
          <w:b w:val="0"/>
          <w:noProof/>
        </w:rPr>
        <w:t>) and standard deviations (</w:t>
      </w:r>
      <w:r>
        <w:rPr>
          <w:noProof/>
        </w:rPr>
        <w:t>c, d)</w:t>
      </w:r>
      <w:r w:rsidRPr="003215F6">
        <w:rPr>
          <w:b w:val="0"/>
          <w:noProof/>
        </w:rPr>
        <w:t xml:space="preserve"> of the distribution of pool-size ratio values (F) for sets of Monte Carlo simulations (10,000 runs, SNR = 100) fitted using a range of B</w:t>
      </w:r>
      <w:r w:rsidRPr="003215F6">
        <w:rPr>
          <w:b w:val="0"/>
          <w:noProof/>
          <w:vertAlign w:val="subscript"/>
        </w:rPr>
        <w:t>1</w:t>
      </w:r>
      <w:r w:rsidRPr="003215F6">
        <w:rPr>
          <w:b w:val="0"/>
          <w:noProof/>
        </w:rPr>
        <w:t xml:space="preserve"> errors (ΔB</w:t>
      </w:r>
      <w:r w:rsidRPr="003215F6">
        <w:rPr>
          <w:b w:val="0"/>
          <w:noProof/>
          <w:vertAlign w:val="subscript"/>
        </w:rPr>
        <w:t>1</w:t>
      </w:r>
      <w:r w:rsidRPr="003215F6">
        <w:rPr>
          <w:b w:val="0"/>
          <w:noProof/>
        </w:rPr>
        <w:t xml:space="preserve"> = ±30%, B</w:t>
      </w:r>
      <w:r w:rsidRPr="003215F6">
        <w:rPr>
          <w:b w:val="0"/>
          <w:noProof/>
          <w:vertAlign w:val="subscript"/>
        </w:rPr>
        <w:t>1,nominal</w:t>
      </w:r>
      <w:r w:rsidRPr="003215F6">
        <w:rPr>
          <w:b w:val="0"/>
          <w:noProof/>
        </w:rPr>
        <w:t xml:space="preserve"> = 1 n.u.) and for two sets of qMT parameter values representing different tissue types (white matter – </w:t>
      </w:r>
      <w:r>
        <w:rPr>
          <w:noProof/>
        </w:rPr>
        <w:t>a</w:t>
      </w:r>
      <w:r w:rsidRPr="003215F6">
        <w:rPr>
          <w:b w:val="0"/>
          <w:noProof/>
        </w:rPr>
        <w:t>,</w:t>
      </w:r>
      <w:r>
        <w:rPr>
          <w:noProof/>
        </w:rPr>
        <w:t>c</w:t>
      </w:r>
      <w:r w:rsidRPr="003215F6">
        <w:rPr>
          <w:b w:val="0"/>
          <w:noProof/>
        </w:rPr>
        <w:t xml:space="preserve">; grey matter – </w:t>
      </w:r>
      <w:r>
        <w:rPr>
          <w:noProof/>
        </w:rPr>
        <w:t>b</w:t>
      </w:r>
      <w:r w:rsidRPr="003215F6">
        <w:rPr>
          <w:b w:val="0"/>
          <w:noProof/>
        </w:rPr>
        <w:t xml:space="preserve">, </w:t>
      </w:r>
      <w:r>
        <w:rPr>
          <w:noProof/>
        </w:rPr>
        <w:t>d</w:t>
      </w:r>
      <w:r w:rsidRPr="003215F6">
        <w:rPr>
          <w:b w:val="0"/>
          <w:noProof/>
        </w:rPr>
        <w:t>). Mean F values (% error) shown here were compared relative to the accurate B</w:t>
      </w:r>
      <w:r w:rsidRPr="003215F6">
        <w:rPr>
          <w:b w:val="0"/>
          <w:noProof/>
          <w:vertAlign w:val="subscript"/>
        </w:rPr>
        <w:t>1</w:t>
      </w:r>
      <w:r w:rsidRPr="003215F6">
        <w:rPr>
          <w:b w:val="0"/>
          <w:noProof/>
        </w:rPr>
        <w:t xml:space="preserve"> value case (ΔB</w:t>
      </w:r>
      <w:r w:rsidRPr="003215F6">
        <w:rPr>
          <w:b w:val="0"/>
          <w:noProof/>
          <w:vertAlign w:val="subscript"/>
        </w:rPr>
        <w:t>1</w:t>
      </w:r>
      <w:r w:rsidRPr="003215F6">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3215F6">
        <w:rPr>
          <w:b w:val="0"/>
          <w:noProof/>
          <w:vertAlign w:val="subscript"/>
        </w:rPr>
        <w:t>λ=0.5</w:t>
      </w:r>
      <w:r w:rsidRPr="003215F6">
        <w:rPr>
          <w:b w:val="0"/>
          <w:noProof/>
        </w:rPr>
        <w:t xml:space="preserve"> (yellow) – protocol optimized similar to CRLB, regularized by the estimated error of F (ΔF) in the presence of a B</w:t>
      </w:r>
      <w:r w:rsidRPr="003215F6">
        <w:rPr>
          <w:b w:val="0"/>
          <w:noProof/>
          <w:vertAlign w:val="subscript"/>
        </w:rPr>
        <w:t>1</w:t>
      </w:r>
      <w:r w:rsidRPr="003215F6">
        <w:rPr>
          <w:b w:val="0"/>
          <w:noProof/>
        </w:rPr>
        <w:t xml:space="preserve"> error (Eq. 5).</w:t>
      </w:r>
    </w:p>
    <w:p w14:paraId="01F0AAD3"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3215F6">
        <w:rPr>
          <w:b w:val="0"/>
          <w:noProof/>
        </w:rPr>
        <w:t xml:space="preserve"> Mean (</w:t>
      </w:r>
      <w:r>
        <w:rPr>
          <w:noProof/>
        </w:rPr>
        <w:t>a</w:t>
      </w:r>
      <w:r w:rsidRPr="003215F6">
        <w:rPr>
          <w:b w:val="0"/>
          <w:noProof/>
        </w:rPr>
        <w:t xml:space="preserve">, </w:t>
      </w:r>
      <w:r>
        <w:rPr>
          <w:noProof/>
        </w:rPr>
        <w:t>b</w:t>
      </w:r>
      <w:r w:rsidRPr="003215F6">
        <w:rPr>
          <w:b w:val="0"/>
          <w:noProof/>
        </w:rPr>
        <w:t>) and standard deviations (</w:t>
      </w:r>
      <w:r>
        <w:rPr>
          <w:noProof/>
        </w:rPr>
        <w:t>c, d)</w:t>
      </w:r>
      <w:r w:rsidRPr="003215F6">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3215F6">
        <w:rPr>
          <w:b w:val="0"/>
          <w:noProof/>
        </w:rPr>
        <w:t>,</w:t>
      </w:r>
      <w:r>
        <w:rPr>
          <w:noProof/>
        </w:rPr>
        <w:t>c</w:t>
      </w:r>
      <w:r w:rsidRPr="003215F6">
        <w:rPr>
          <w:b w:val="0"/>
          <w:noProof/>
        </w:rPr>
        <w:t xml:space="preserve">; grey matter – </w:t>
      </w:r>
      <w:r>
        <w:rPr>
          <w:noProof/>
        </w:rPr>
        <w:t>b</w:t>
      </w:r>
      <w:r w:rsidRPr="003215F6">
        <w:rPr>
          <w:b w:val="0"/>
          <w:noProof/>
        </w:rPr>
        <w:t xml:space="preserve">, </w:t>
      </w:r>
      <w:r>
        <w:rPr>
          <w:noProof/>
        </w:rPr>
        <w:t>d</w:t>
      </w:r>
      <w:r w:rsidRPr="003215F6">
        <w:rPr>
          <w:b w:val="0"/>
          <w:noProof/>
        </w:rPr>
        <w:t xml:space="preserve">). Mean F values (% error) shown here were </w:t>
      </w:r>
      <w:r w:rsidRPr="003215F6">
        <w:rPr>
          <w:b w:val="0"/>
          <w:noProof/>
        </w:rPr>
        <w:lastRenderedPageBreak/>
        <w:t>compared relative to data fitted for an ideal SNR case (noiseless), and the grey region represents the region of ±1% error. Data was fitted under the assumption of ideal B</w:t>
      </w:r>
      <w:r w:rsidRPr="003215F6">
        <w:rPr>
          <w:b w:val="0"/>
          <w:noProof/>
          <w:vertAlign w:val="subscript"/>
        </w:rPr>
        <w:t>1</w:t>
      </w:r>
      <w:r w:rsidRPr="003215F6">
        <w:rPr>
          <w:b w:val="0"/>
          <w:noProof/>
        </w:rPr>
        <w:t xml:space="preserve"> values (B</w:t>
      </w:r>
      <w:r w:rsidRPr="003215F6">
        <w:rPr>
          <w:b w:val="0"/>
          <w:noProof/>
          <w:vertAlign w:val="subscript"/>
        </w:rPr>
        <w:t>1</w:t>
      </w:r>
      <w:r w:rsidRPr="003215F6">
        <w:rPr>
          <w:b w:val="0"/>
          <w:noProof/>
        </w:rPr>
        <w:t xml:space="preserve"> = 1 n.u., solid lines), and for the case of a 15% overestimation in B</w:t>
      </w:r>
      <w:r w:rsidRPr="003215F6">
        <w:rPr>
          <w:b w:val="0"/>
          <w:noProof/>
          <w:vertAlign w:val="subscript"/>
        </w:rPr>
        <w:t>1</w:t>
      </w:r>
      <w:r w:rsidRPr="003215F6">
        <w:rPr>
          <w:b w:val="0"/>
          <w:noProof/>
        </w:rPr>
        <w:t xml:space="preserve"> (B</w:t>
      </w:r>
      <w:r w:rsidRPr="003215F6">
        <w:rPr>
          <w:b w:val="0"/>
          <w:noProof/>
          <w:vertAlign w:val="subscript"/>
        </w:rPr>
        <w:t>1</w:t>
      </w:r>
      <w:r w:rsidRPr="003215F6">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3215F6">
        <w:rPr>
          <w:b w:val="0"/>
          <w:noProof/>
          <w:vertAlign w:val="subscript"/>
        </w:rPr>
        <w:t>λ=0.5</w:t>
      </w:r>
      <w:r w:rsidRPr="003215F6">
        <w:rPr>
          <w:b w:val="0"/>
          <w:noProof/>
        </w:rPr>
        <w:t xml:space="preserve"> (yellow) – protocol optimized similar to CRLB, regularized by the estimated error of F (ΔF) in the presence of a B</w:t>
      </w:r>
      <w:r w:rsidRPr="003215F6">
        <w:rPr>
          <w:b w:val="0"/>
          <w:noProof/>
          <w:vertAlign w:val="subscript"/>
        </w:rPr>
        <w:t>1</w:t>
      </w:r>
      <w:r w:rsidRPr="003215F6">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Simulated qMT parameter (F, k</w:t>
      </w:r>
      <w:r w:rsidR="00153C29">
        <w:rPr>
          <w:b w:val="0"/>
          <w:vertAlign w:val="subscript"/>
        </w:rPr>
        <w:t>f</w:t>
      </w:r>
      <w:r w:rsidR="00153C29">
        <w:rPr>
          <w:b w:val="0"/>
        </w:rPr>
        <w:t>, T</w:t>
      </w:r>
      <w:r w:rsidR="00153C29">
        <w:rPr>
          <w:b w:val="0"/>
          <w:vertAlign w:val="subscript"/>
        </w:rPr>
        <w:t>2,f</w:t>
      </w:r>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-measurement (blue: VFA – variable flip andle). Solid lines are parameter errors calculated from minimizing Eq. [2] (first-order approximation of the Taylor expansion), and dotted lines are parameter errors calculated from fitting the qMT signal the Sled &amp; Pike model.</w:t>
      </w:r>
      <w:r w:rsidR="00B501A4">
        <w:rPr>
          <w:b w:val="0"/>
        </w:rPr>
        <w:t xml:space="preserve"> The tissue parameters and qMT protocol values were matched to those presented in Boudreau et al. 2017 (see Fig. 3 of the paper).</w:t>
      </w:r>
      <w:bookmarkEnd w:id="37"/>
      <w:bookmarkEnd w:id="38"/>
      <w:bookmarkEnd w:id="39"/>
      <w:bookmarkEnd w:id="40"/>
      <w:bookmarkEnd w:id="41"/>
      <w:bookmarkEnd w:id="42"/>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43" w:name="_Ref492993971"/>
      <w:bookmarkStart w:id="44" w:name="_Toc492904925"/>
      <w:bookmarkStart w:id="45" w:name="_Toc492904984"/>
      <w:bookmarkStart w:id="46" w:name="_Toc492905407"/>
      <w:bookmarkStart w:id="47" w:name="_Toc493360417"/>
      <w:bookmarkStart w:id="48" w:name="_Toc493373900"/>
      <w:bookmarkStart w:id="49" w:name="_Toc493505998"/>
      <w:bookmarkStart w:id="50" w:name="_Toc493750998"/>
      <w:bookmarkStart w:id="51" w:name="_Toc493751108"/>
      <w:bookmarkStart w:id="52" w:name="_Toc494897839"/>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3"/>
      <w:r>
        <w:t xml:space="preserve">. </w:t>
      </w:r>
      <w:bookmarkEnd w:id="44"/>
      <w:bookmarkEnd w:id="45"/>
      <w:bookmarkEnd w:id="46"/>
      <w:r w:rsidR="00BD7856">
        <w:rPr>
          <w:b w:val="0"/>
        </w:rPr>
        <w:t>Simulated qMT parameter (F, k</w:t>
      </w:r>
      <w:r w:rsidR="00BD7856">
        <w:rPr>
          <w:b w:val="0"/>
          <w:vertAlign w:val="subscript"/>
        </w:rPr>
        <w:t>f</w:t>
      </w:r>
      <w:r w:rsidR="00BD7856">
        <w:rPr>
          <w:b w:val="0"/>
        </w:rPr>
        <w:t>, T</w:t>
      </w:r>
      <w:r w:rsidR="00BD7856">
        <w:rPr>
          <w:b w:val="0"/>
          <w:vertAlign w:val="subscript"/>
        </w:rPr>
        <w:t>2,f</w:t>
      </w:r>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7"/>
      <w:bookmarkEnd w:id="48"/>
      <w:bookmarkEnd w:id="49"/>
      <w:bookmarkEnd w:id="50"/>
      <w:bookmarkEnd w:id="51"/>
      <w:bookmarkEnd w:id="52"/>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53" w:name="_Ref492994003"/>
      <w:bookmarkStart w:id="54" w:name="_Toc492905408"/>
      <w:bookmarkStart w:id="55" w:name="_Toc493360418"/>
      <w:bookmarkStart w:id="56" w:name="_Toc493373901"/>
      <w:bookmarkStart w:id="57" w:name="_Toc493505999"/>
      <w:bookmarkStart w:id="58" w:name="_Toc493750999"/>
      <w:bookmarkStart w:id="59" w:name="_Toc493751109"/>
      <w:bookmarkStart w:id="60" w:name="_Toc494897840"/>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3"/>
      <w:r>
        <w:t>.</w:t>
      </w:r>
      <w:r>
        <w:rPr>
          <w:b w:val="0"/>
        </w:rPr>
        <w:t xml:space="preserve"> </w:t>
      </w:r>
      <w:bookmarkEnd w:id="54"/>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312 point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r w:rsidR="003B7715">
        <w:t>S</w:t>
      </w:r>
      <w:r w:rsidR="003B7715">
        <w:rPr>
          <w:i/>
          <w:vertAlign w:val="subscript"/>
        </w:rPr>
        <w:t>p</w:t>
      </w:r>
      <w:r w:rsidR="003B7715">
        <w:rPr>
          <w:b w:val="0"/>
        </w:rPr>
        <w:t xml:space="preserve"> – Eq. 2).</w:t>
      </w:r>
      <w:bookmarkEnd w:id="55"/>
      <w:bookmarkEnd w:id="56"/>
      <w:bookmarkEnd w:id="57"/>
      <w:bookmarkEnd w:id="58"/>
      <w:bookmarkEnd w:id="59"/>
      <w:bookmarkEnd w:id="60"/>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61" w:name="_Ref492994018"/>
      <w:bookmarkStart w:id="62" w:name="_Toc492905409"/>
      <w:bookmarkStart w:id="63" w:name="_Toc493360419"/>
      <w:bookmarkStart w:id="64" w:name="_Toc493373902"/>
      <w:bookmarkStart w:id="65" w:name="_Toc493506000"/>
      <w:bookmarkStart w:id="66" w:name="_Toc493751000"/>
      <w:bookmarkStart w:id="67" w:name="_Toc493751110"/>
      <w:bookmarkStart w:id="68" w:name="_Toc49489784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1"/>
      <w:r>
        <w:t>.</w:t>
      </w:r>
      <w:r>
        <w:rPr>
          <w:b w:val="0"/>
        </w:rPr>
        <w:t xml:space="preserve"> </w:t>
      </w:r>
      <w:bookmarkEnd w:id="62"/>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(CRLB</w:t>
      </w:r>
      <w:r w:rsidR="003A4867" w:rsidRPr="003A4867">
        <w:rPr>
          <w:b w:val="0"/>
          <w:vertAlign w:val="subscript"/>
        </w:rPr>
        <w:t>λ</w:t>
      </w:r>
      <w:r w:rsidR="003A4867">
        <w:rPr>
          <w:b w:val="0"/>
        </w:rPr>
        <w:t>) equation (Eq. 5). 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3"/>
      <w:bookmarkEnd w:id="64"/>
      <w:bookmarkEnd w:id="65"/>
      <w:bookmarkEnd w:id="66"/>
      <w:bookmarkEnd w:id="67"/>
      <w:bookmarkEnd w:id="68"/>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69" w:name="_Ref492994028"/>
      <w:bookmarkStart w:id="70" w:name="_Toc492905410"/>
      <w:bookmarkStart w:id="71" w:name="_Toc493360420"/>
      <w:bookmarkStart w:id="72" w:name="_Toc493373903"/>
      <w:bookmarkStart w:id="73" w:name="_Toc493506001"/>
      <w:bookmarkStart w:id="74" w:name="_Toc493751001"/>
      <w:bookmarkStart w:id="75" w:name="_Toc493751111"/>
      <w:bookmarkStart w:id="76" w:name="_Toc49489784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69"/>
      <w:r>
        <w:t>.</w:t>
      </w:r>
      <w:r>
        <w:rPr>
          <w:b w:val="0"/>
        </w:rPr>
        <w:t xml:space="preserve"> </w:t>
      </w:r>
      <w:bookmarkEnd w:id="70"/>
      <w:r w:rsidR="003A4867">
        <w:rPr>
          <w:b w:val="0"/>
        </w:rPr>
        <w:t>Comparison between the 10-point protocol iteratively optimized from a 312 point search space using solely 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71"/>
      <w:bookmarkEnd w:id="72"/>
      <w:bookmarkEnd w:id="73"/>
      <w:bookmarkEnd w:id="74"/>
      <w:bookmarkEnd w:id="75"/>
      <w:bookmarkEnd w:id="76"/>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77" w:name="_Ref492994049"/>
      <w:bookmarkStart w:id="78" w:name="_Toc492905411"/>
      <w:bookmarkStart w:id="79" w:name="_Toc493360421"/>
      <w:bookmarkStart w:id="80" w:name="_Toc493373904"/>
      <w:bookmarkStart w:id="81" w:name="_Toc493506002"/>
      <w:bookmarkStart w:id="82" w:name="_Toc493751002"/>
      <w:bookmarkStart w:id="83" w:name="_Toc493751112"/>
      <w:bookmarkStart w:id="84" w:name="_Toc49489784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77"/>
      <w:r>
        <w:t>.</w:t>
      </w:r>
      <w:r>
        <w:rPr>
          <w:b w:val="0"/>
        </w:rPr>
        <w:t xml:space="preserve"> </w:t>
      </w:r>
      <w:bookmarkEnd w:id="78"/>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1,nominal</w:t>
      </w:r>
      <w:r w:rsidR="001514A3">
        <w:rPr>
          <w:b w:val="0"/>
        </w:rPr>
        <w:t xml:space="preserve"> = 1 n.u.) and for two sets of qMT parameter values representing different tissue types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Simulated signal values were generated and fitted for three different 10 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protocol with logarithmically-uniform off-resonance frequency values, CRLB (red) – protocol optimized by iteratively minimizing the increase in the parameter-normalized Cramer-Rao Lower-Bound of the system, 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79"/>
      <w:bookmarkEnd w:id="80"/>
      <w:bookmarkEnd w:id="81"/>
      <w:bookmarkEnd w:id="82"/>
      <w:bookmarkEnd w:id="83"/>
      <w:bookmarkEnd w:id="84"/>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60495F3D" w:rsidR="00E3181D" w:rsidRPr="00E3181D" w:rsidRDefault="00E3181D" w:rsidP="00E3181D">
      <w:pPr>
        <w:pStyle w:val="Lgende"/>
        <w:rPr>
          <w:b w:val="0"/>
        </w:rPr>
      </w:pPr>
      <w:bookmarkStart w:id="85" w:name="_Ref492994059"/>
      <w:bookmarkStart w:id="86" w:name="_Toc492905412"/>
      <w:bookmarkStart w:id="87" w:name="_Toc493360422"/>
      <w:bookmarkStart w:id="88" w:name="_Toc493373905"/>
      <w:bookmarkStart w:id="89" w:name="_Toc493506003"/>
      <w:bookmarkStart w:id="90" w:name="_Toc493751003"/>
      <w:bookmarkStart w:id="91" w:name="_Toc493751113"/>
      <w:bookmarkStart w:id="92" w:name="_Toc49489784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85"/>
      <w:r>
        <w:t>.</w:t>
      </w:r>
      <w:r>
        <w:rPr>
          <w:b w:val="0"/>
        </w:rPr>
        <w:t xml:space="preserve"> </w:t>
      </w:r>
      <w:bookmarkEnd w:id="86"/>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n.u., solid lines), and for the case of 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87"/>
      <w:bookmarkEnd w:id="88"/>
      <w:bookmarkEnd w:id="89"/>
      <w:bookmarkEnd w:id="90"/>
      <w:bookmarkEnd w:id="91"/>
      <w:bookmarkEnd w:id="92"/>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B16B56" w14:textId="77777777" w:rsidR="00D350EE" w:rsidRDefault="00D350EE">
      <w:r>
        <w:separator/>
      </w:r>
    </w:p>
    <w:p w14:paraId="7A6FAAEA" w14:textId="77777777" w:rsidR="00D350EE" w:rsidRDefault="00D350EE"/>
  </w:endnote>
  <w:endnote w:type="continuationSeparator" w:id="0">
    <w:p w14:paraId="04D280B8" w14:textId="77777777" w:rsidR="00D350EE" w:rsidRDefault="00D350EE">
      <w:r>
        <w:continuationSeparator/>
      </w:r>
    </w:p>
    <w:p w14:paraId="1AA0B829" w14:textId="77777777" w:rsidR="00D350EE" w:rsidRDefault="00D350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C15EEC" w:rsidRDefault="00C15EEC"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C15EEC" w:rsidRDefault="00C15EEC"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C15EEC" w:rsidRDefault="00C15EEC"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C92AF6">
      <w:rPr>
        <w:rStyle w:val="Numrodepage"/>
        <w:noProof/>
      </w:rPr>
      <w:t>1</w:t>
    </w:r>
    <w:r>
      <w:rPr>
        <w:rStyle w:val="Numrodepage"/>
      </w:rPr>
      <w:fldChar w:fldCharType="end"/>
    </w:r>
  </w:p>
  <w:p w14:paraId="74D1FFB5" w14:textId="77777777" w:rsidR="00C15EEC" w:rsidRPr="00480E6C" w:rsidRDefault="00C15EEC"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C15EEC" w:rsidRPr="00480E6C" w:rsidRDefault="00C15EEC"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8F231C" w14:textId="77777777" w:rsidR="00D350EE" w:rsidRDefault="00D350EE">
      <w:r>
        <w:separator/>
      </w:r>
    </w:p>
    <w:p w14:paraId="1A42F3B8" w14:textId="77777777" w:rsidR="00D350EE" w:rsidRDefault="00D350EE"/>
  </w:footnote>
  <w:footnote w:type="continuationSeparator" w:id="0">
    <w:p w14:paraId="4B419E08" w14:textId="77777777" w:rsidR="00D350EE" w:rsidRDefault="00D350EE">
      <w:r>
        <w:continuationSeparator/>
      </w:r>
    </w:p>
    <w:p w14:paraId="2F587059" w14:textId="77777777" w:rsidR="00D350EE" w:rsidRDefault="00D350EE"/>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6A3"/>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D67"/>
    <w:rsid w:val="00083FA2"/>
    <w:rsid w:val="00084957"/>
    <w:rsid w:val="00084DF8"/>
    <w:rsid w:val="0009048B"/>
    <w:rsid w:val="0009140D"/>
    <w:rsid w:val="00092CC2"/>
    <w:rsid w:val="0009318E"/>
    <w:rsid w:val="000950D5"/>
    <w:rsid w:val="00096429"/>
    <w:rsid w:val="000A0259"/>
    <w:rsid w:val="000A4002"/>
    <w:rsid w:val="000A47AE"/>
    <w:rsid w:val="000A664F"/>
    <w:rsid w:val="000A7054"/>
    <w:rsid w:val="000B254F"/>
    <w:rsid w:val="000B2A83"/>
    <w:rsid w:val="000B333C"/>
    <w:rsid w:val="000B372A"/>
    <w:rsid w:val="000B3B73"/>
    <w:rsid w:val="000B5CC6"/>
    <w:rsid w:val="000B5D60"/>
    <w:rsid w:val="000B6E63"/>
    <w:rsid w:val="000C0F4E"/>
    <w:rsid w:val="000C0FF4"/>
    <w:rsid w:val="000C1009"/>
    <w:rsid w:val="000C11D3"/>
    <w:rsid w:val="000C27B8"/>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999"/>
    <w:rsid w:val="0012461C"/>
    <w:rsid w:val="001255FE"/>
    <w:rsid w:val="00125A90"/>
    <w:rsid w:val="00127D02"/>
    <w:rsid w:val="00127D96"/>
    <w:rsid w:val="00127E59"/>
    <w:rsid w:val="001301A8"/>
    <w:rsid w:val="001302D4"/>
    <w:rsid w:val="00131485"/>
    <w:rsid w:val="00132C1E"/>
    <w:rsid w:val="00135CFE"/>
    <w:rsid w:val="001365E9"/>
    <w:rsid w:val="00140419"/>
    <w:rsid w:val="00140E47"/>
    <w:rsid w:val="001470F5"/>
    <w:rsid w:val="00147A0A"/>
    <w:rsid w:val="001510C9"/>
    <w:rsid w:val="001514A3"/>
    <w:rsid w:val="00151656"/>
    <w:rsid w:val="00153466"/>
    <w:rsid w:val="00153698"/>
    <w:rsid w:val="00153C29"/>
    <w:rsid w:val="00153F84"/>
    <w:rsid w:val="00155C96"/>
    <w:rsid w:val="001560DE"/>
    <w:rsid w:val="00162BF9"/>
    <w:rsid w:val="001630E4"/>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1BE9"/>
    <w:rsid w:val="001B2A44"/>
    <w:rsid w:val="001B3729"/>
    <w:rsid w:val="001B3B32"/>
    <w:rsid w:val="001B3EB8"/>
    <w:rsid w:val="001B3F4B"/>
    <w:rsid w:val="001B40FE"/>
    <w:rsid w:val="001C00B4"/>
    <w:rsid w:val="001C01AF"/>
    <w:rsid w:val="001C185B"/>
    <w:rsid w:val="001C1F5F"/>
    <w:rsid w:val="001C2095"/>
    <w:rsid w:val="001C283A"/>
    <w:rsid w:val="001C33FB"/>
    <w:rsid w:val="001C3AEC"/>
    <w:rsid w:val="001C3F7E"/>
    <w:rsid w:val="001C4321"/>
    <w:rsid w:val="001C4426"/>
    <w:rsid w:val="001C561B"/>
    <w:rsid w:val="001C78EE"/>
    <w:rsid w:val="001C7A2F"/>
    <w:rsid w:val="001D2652"/>
    <w:rsid w:val="001D3B81"/>
    <w:rsid w:val="001D5718"/>
    <w:rsid w:val="001D6AF7"/>
    <w:rsid w:val="001E1050"/>
    <w:rsid w:val="001E2527"/>
    <w:rsid w:val="001E502F"/>
    <w:rsid w:val="001F002A"/>
    <w:rsid w:val="001F1F39"/>
    <w:rsid w:val="00201729"/>
    <w:rsid w:val="002020F4"/>
    <w:rsid w:val="00203701"/>
    <w:rsid w:val="00205010"/>
    <w:rsid w:val="00206994"/>
    <w:rsid w:val="00206A61"/>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484A"/>
    <w:rsid w:val="00235A36"/>
    <w:rsid w:val="0023655C"/>
    <w:rsid w:val="00236A89"/>
    <w:rsid w:val="00236B0E"/>
    <w:rsid w:val="00241D47"/>
    <w:rsid w:val="002423BB"/>
    <w:rsid w:val="00242D86"/>
    <w:rsid w:val="00245B43"/>
    <w:rsid w:val="00246C05"/>
    <w:rsid w:val="0024736F"/>
    <w:rsid w:val="002524FB"/>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865"/>
    <w:rsid w:val="002F77C1"/>
    <w:rsid w:val="00303822"/>
    <w:rsid w:val="00303F6B"/>
    <w:rsid w:val="00310E1F"/>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3529B"/>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557C"/>
    <w:rsid w:val="00396789"/>
    <w:rsid w:val="0039686C"/>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150C"/>
    <w:rsid w:val="003D15CF"/>
    <w:rsid w:val="003D3E52"/>
    <w:rsid w:val="003D4843"/>
    <w:rsid w:val="003D49EA"/>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72EB"/>
    <w:rsid w:val="003F7A3C"/>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B50"/>
    <w:rsid w:val="0042214B"/>
    <w:rsid w:val="00422417"/>
    <w:rsid w:val="004229EE"/>
    <w:rsid w:val="00425CCB"/>
    <w:rsid w:val="00425F74"/>
    <w:rsid w:val="004278F2"/>
    <w:rsid w:val="00430939"/>
    <w:rsid w:val="0043131A"/>
    <w:rsid w:val="00431872"/>
    <w:rsid w:val="00432AB8"/>
    <w:rsid w:val="00435372"/>
    <w:rsid w:val="0043790B"/>
    <w:rsid w:val="00440119"/>
    <w:rsid w:val="00440F40"/>
    <w:rsid w:val="00442976"/>
    <w:rsid w:val="00443596"/>
    <w:rsid w:val="00444B1B"/>
    <w:rsid w:val="00446909"/>
    <w:rsid w:val="004472B0"/>
    <w:rsid w:val="004476F6"/>
    <w:rsid w:val="004479E4"/>
    <w:rsid w:val="00450F09"/>
    <w:rsid w:val="004511EE"/>
    <w:rsid w:val="00452C3D"/>
    <w:rsid w:val="00452ED1"/>
    <w:rsid w:val="00453763"/>
    <w:rsid w:val="00457156"/>
    <w:rsid w:val="0046297D"/>
    <w:rsid w:val="004631A4"/>
    <w:rsid w:val="00463567"/>
    <w:rsid w:val="00463B75"/>
    <w:rsid w:val="00464BA9"/>
    <w:rsid w:val="0046516D"/>
    <w:rsid w:val="00466972"/>
    <w:rsid w:val="004669BC"/>
    <w:rsid w:val="0046727B"/>
    <w:rsid w:val="0047041B"/>
    <w:rsid w:val="004709BD"/>
    <w:rsid w:val="00470E46"/>
    <w:rsid w:val="004720FD"/>
    <w:rsid w:val="00473906"/>
    <w:rsid w:val="004771A5"/>
    <w:rsid w:val="00477771"/>
    <w:rsid w:val="00477852"/>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7DAF"/>
    <w:rsid w:val="004D2F9C"/>
    <w:rsid w:val="004D407A"/>
    <w:rsid w:val="004D4403"/>
    <w:rsid w:val="004D5492"/>
    <w:rsid w:val="004E0710"/>
    <w:rsid w:val="004E1A07"/>
    <w:rsid w:val="004E35D5"/>
    <w:rsid w:val="004E3AE2"/>
    <w:rsid w:val="004E4B96"/>
    <w:rsid w:val="004E4D0E"/>
    <w:rsid w:val="004E4FDB"/>
    <w:rsid w:val="004E6F2E"/>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4B6E"/>
    <w:rsid w:val="005055DA"/>
    <w:rsid w:val="00505CC8"/>
    <w:rsid w:val="00505E7B"/>
    <w:rsid w:val="005060EF"/>
    <w:rsid w:val="0051107C"/>
    <w:rsid w:val="0051195B"/>
    <w:rsid w:val="00511C58"/>
    <w:rsid w:val="0051414E"/>
    <w:rsid w:val="00520728"/>
    <w:rsid w:val="00521751"/>
    <w:rsid w:val="0052394B"/>
    <w:rsid w:val="00524A1D"/>
    <w:rsid w:val="00525AC9"/>
    <w:rsid w:val="005266EA"/>
    <w:rsid w:val="00526854"/>
    <w:rsid w:val="00527219"/>
    <w:rsid w:val="0052728A"/>
    <w:rsid w:val="005306FD"/>
    <w:rsid w:val="00531099"/>
    <w:rsid w:val="00533245"/>
    <w:rsid w:val="00534B37"/>
    <w:rsid w:val="00534E4B"/>
    <w:rsid w:val="00540F87"/>
    <w:rsid w:val="00541C50"/>
    <w:rsid w:val="00541C7D"/>
    <w:rsid w:val="005421E8"/>
    <w:rsid w:val="005424E6"/>
    <w:rsid w:val="00542B89"/>
    <w:rsid w:val="0054422D"/>
    <w:rsid w:val="00544459"/>
    <w:rsid w:val="0054650F"/>
    <w:rsid w:val="005509DD"/>
    <w:rsid w:val="005510F8"/>
    <w:rsid w:val="005516B8"/>
    <w:rsid w:val="00552A7E"/>
    <w:rsid w:val="00552E2D"/>
    <w:rsid w:val="00553E45"/>
    <w:rsid w:val="0055567A"/>
    <w:rsid w:val="00556649"/>
    <w:rsid w:val="0056527E"/>
    <w:rsid w:val="0056551F"/>
    <w:rsid w:val="00565A1A"/>
    <w:rsid w:val="005673C2"/>
    <w:rsid w:val="0057159B"/>
    <w:rsid w:val="00572063"/>
    <w:rsid w:val="005721D2"/>
    <w:rsid w:val="00572F76"/>
    <w:rsid w:val="005749BA"/>
    <w:rsid w:val="00576467"/>
    <w:rsid w:val="00576B79"/>
    <w:rsid w:val="005775FC"/>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328A"/>
    <w:rsid w:val="005B3FA4"/>
    <w:rsid w:val="005B5506"/>
    <w:rsid w:val="005B55D4"/>
    <w:rsid w:val="005B5BB8"/>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1676"/>
    <w:rsid w:val="00602E7E"/>
    <w:rsid w:val="00604888"/>
    <w:rsid w:val="0060629C"/>
    <w:rsid w:val="00606463"/>
    <w:rsid w:val="006126CF"/>
    <w:rsid w:val="00615FE4"/>
    <w:rsid w:val="0061610E"/>
    <w:rsid w:val="00616254"/>
    <w:rsid w:val="00616EBF"/>
    <w:rsid w:val="006216E3"/>
    <w:rsid w:val="00621E35"/>
    <w:rsid w:val="006222E5"/>
    <w:rsid w:val="006236EE"/>
    <w:rsid w:val="00624D30"/>
    <w:rsid w:val="006255D6"/>
    <w:rsid w:val="0062594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31A7"/>
    <w:rsid w:val="006536A8"/>
    <w:rsid w:val="00654E20"/>
    <w:rsid w:val="00657C89"/>
    <w:rsid w:val="00660D96"/>
    <w:rsid w:val="006642B9"/>
    <w:rsid w:val="00664B3F"/>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E04"/>
    <w:rsid w:val="00690C92"/>
    <w:rsid w:val="00690E2C"/>
    <w:rsid w:val="00692099"/>
    <w:rsid w:val="0069219E"/>
    <w:rsid w:val="00692E88"/>
    <w:rsid w:val="00692F31"/>
    <w:rsid w:val="00693A7B"/>
    <w:rsid w:val="0069535D"/>
    <w:rsid w:val="00695AC8"/>
    <w:rsid w:val="00695ECB"/>
    <w:rsid w:val="0069670A"/>
    <w:rsid w:val="006A1824"/>
    <w:rsid w:val="006A2C92"/>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72D"/>
    <w:rsid w:val="006F760C"/>
    <w:rsid w:val="006F7777"/>
    <w:rsid w:val="00704240"/>
    <w:rsid w:val="007049B1"/>
    <w:rsid w:val="00704CC8"/>
    <w:rsid w:val="0070527C"/>
    <w:rsid w:val="0070599E"/>
    <w:rsid w:val="00706DA1"/>
    <w:rsid w:val="00706F66"/>
    <w:rsid w:val="00707318"/>
    <w:rsid w:val="00707C8D"/>
    <w:rsid w:val="007105FF"/>
    <w:rsid w:val="00712601"/>
    <w:rsid w:val="0071288D"/>
    <w:rsid w:val="00715E46"/>
    <w:rsid w:val="0072005C"/>
    <w:rsid w:val="00722AF4"/>
    <w:rsid w:val="00722EAB"/>
    <w:rsid w:val="00723E1C"/>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1C"/>
    <w:rsid w:val="00782770"/>
    <w:rsid w:val="00784F17"/>
    <w:rsid w:val="00786FD1"/>
    <w:rsid w:val="0079018D"/>
    <w:rsid w:val="00792F02"/>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D0E54"/>
    <w:rsid w:val="007D121E"/>
    <w:rsid w:val="007D1981"/>
    <w:rsid w:val="007D234E"/>
    <w:rsid w:val="007D3789"/>
    <w:rsid w:val="007D3C54"/>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04D78"/>
    <w:rsid w:val="00810E72"/>
    <w:rsid w:val="00814052"/>
    <w:rsid w:val="0081546B"/>
    <w:rsid w:val="008177F6"/>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1A29"/>
    <w:rsid w:val="008422AC"/>
    <w:rsid w:val="00842854"/>
    <w:rsid w:val="00844646"/>
    <w:rsid w:val="00845414"/>
    <w:rsid w:val="008503D4"/>
    <w:rsid w:val="00853C60"/>
    <w:rsid w:val="008546FC"/>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434"/>
    <w:rsid w:val="0088790D"/>
    <w:rsid w:val="0089074E"/>
    <w:rsid w:val="00890E29"/>
    <w:rsid w:val="00891CF6"/>
    <w:rsid w:val="00891F28"/>
    <w:rsid w:val="00893E4B"/>
    <w:rsid w:val="0089508B"/>
    <w:rsid w:val="00895329"/>
    <w:rsid w:val="00896717"/>
    <w:rsid w:val="008978EE"/>
    <w:rsid w:val="008A2C7D"/>
    <w:rsid w:val="008A49CE"/>
    <w:rsid w:val="008A61D0"/>
    <w:rsid w:val="008A6649"/>
    <w:rsid w:val="008A7D5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6E07"/>
    <w:rsid w:val="008F16CE"/>
    <w:rsid w:val="008F19DA"/>
    <w:rsid w:val="008F1E7D"/>
    <w:rsid w:val="008F252E"/>
    <w:rsid w:val="008F2F99"/>
    <w:rsid w:val="008F31D3"/>
    <w:rsid w:val="008F484B"/>
    <w:rsid w:val="008F742E"/>
    <w:rsid w:val="00900533"/>
    <w:rsid w:val="00901355"/>
    <w:rsid w:val="009038B7"/>
    <w:rsid w:val="00903C79"/>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595A"/>
    <w:rsid w:val="0099782D"/>
    <w:rsid w:val="00997C6E"/>
    <w:rsid w:val="009A0491"/>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F63"/>
    <w:rsid w:val="009D0CCF"/>
    <w:rsid w:val="009D0DC3"/>
    <w:rsid w:val="009D118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60B0"/>
    <w:rsid w:val="00AC7735"/>
    <w:rsid w:val="00AD0296"/>
    <w:rsid w:val="00AD1826"/>
    <w:rsid w:val="00AD21B2"/>
    <w:rsid w:val="00AD23E4"/>
    <w:rsid w:val="00AD39AA"/>
    <w:rsid w:val="00AD4379"/>
    <w:rsid w:val="00AD5C7A"/>
    <w:rsid w:val="00AD6BFD"/>
    <w:rsid w:val="00AD70B4"/>
    <w:rsid w:val="00AE1A68"/>
    <w:rsid w:val="00AE3FA9"/>
    <w:rsid w:val="00AE3FD5"/>
    <w:rsid w:val="00AE4DCB"/>
    <w:rsid w:val="00AE6FAC"/>
    <w:rsid w:val="00AE71AD"/>
    <w:rsid w:val="00AF1FB4"/>
    <w:rsid w:val="00AF2CBD"/>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802"/>
    <w:rsid w:val="00B129D2"/>
    <w:rsid w:val="00B139BF"/>
    <w:rsid w:val="00B1423B"/>
    <w:rsid w:val="00B14C99"/>
    <w:rsid w:val="00B14D48"/>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154"/>
    <w:rsid w:val="00B64B83"/>
    <w:rsid w:val="00B64D71"/>
    <w:rsid w:val="00B657FE"/>
    <w:rsid w:val="00B66814"/>
    <w:rsid w:val="00B66869"/>
    <w:rsid w:val="00B66BA0"/>
    <w:rsid w:val="00B67A72"/>
    <w:rsid w:val="00B67D02"/>
    <w:rsid w:val="00B7068E"/>
    <w:rsid w:val="00B7089F"/>
    <w:rsid w:val="00B70D48"/>
    <w:rsid w:val="00B71058"/>
    <w:rsid w:val="00B71C0C"/>
    <w:rsid w:val="00B7222B"/>
    <w:rsid w:val="00B7632F"/>
    <w:rsid w:val="00B80585"/>
    <w:rsid w:val="00B81CAF"/>
    <w:rsid w:val="00B827C3"/>
    <w:rsid w:val="00B83288"/>
    <w:rsid w:val="00B85D07"/>
    <w:rsid w:val="00B866C5"/>
    <w:rsid w:val="00B87061"/>
    <w:rsid w:val="00B87141"/>
    <w:rsid w:val="00B879A2"/>
    <w:rsid w:val="00B909FA"/>
    <w:rsid w:val="00B940FB"/>
    <w:rsid w:val="00B948F9"/>
    <w:rsid w:val="00B956EE"/>
    <w:rsid w:val="00B97241"/>
    <w:rsid w:val="00B97A4B"/>
    <w:rsid w:val="00B97C05"/>
    <w:rsid w:val="00BA0B87"/>
    <w:rsid w:val="00BA0B8D"/>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44E"/>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3789"/>
    <w:rsid w:val="00BF507E"/>
    <w:rsid w:val="00BF59DF"/>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30AA"/>
    <w:rsid w:val="00C236F3"/>
    <w:rsid w:val="00C23C0A"/>
    <w:rsid w:val="00C25D2F"/>
    <w:rsid w:val="00C3148D"/>
    <w:rsid w:val="00C31DD3"/>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5196"/>
    <w:rsid w:val="00C76E8C"/>
    <w:rsid w:val="00C8030A"/>
    <w:rsid w:val="00C81C2A"/>
    <w:rsid w:val="00C821CF"/>
    <w:rsid w:val="00C82666"/>
    <w:rsid w:val="00C82D1D"/>
    <w:rsid w:val="00C851ED"/>
    <w:rsid w:val="00C87381"/>
    <w:rsid w:val="00C90C27"/>
    <w:rsid w:val="00C90E6B"/>
    <w:rsid w:val="00C92804"/>
    <w:rsid w:val="00C92AAC"/>
    <w:rsid w:val="00C92AF6"/>
    <w:rsid w:val="00C93164"/>
    <w:rsid w:val="00C95193"/>
    <w:rsid w:val="00C957CA"/>
    <w:rsid w:val="00C9606C"/>
    <w:rsid w:val="00C97A3C"/>
    <w:rsid w:val="00C97DD3"/>
    <w:rsid w:val="00CA03B2"/>
    <w:rsid w:val="00CA60D7"/>
    <w:rsid w:val="00CA77C8"/>
    <w:rsid w:val="00CA7B09"/>
    <w:rsid w:val="00CA7EF7"/>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2931"/>
    <w:rsid w:val="00D135D9"/>
    <w:rsid w:val="00D14057"/>
    <w:rsid w:val="00D142F8"/>
    <w:rsid w:val="00D1500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4E6"/>
    <w:rsid w:val="00D33525"/>
    <w:rsid w:val="00D344FC"/>
    <w:rsid w:val="00D350EE"/>
    <w:rsid w:val="00D35A22"/>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186"/>
    <w:rsid w:val="00DA533E"/>
    <w:rsid w:val="00DA534E"/>
    <w:rsid w:val="00DA5875"/>
    <w:rsid w:val="00DA5A34"/>
    <w:rsid w:val="00DA5C54"/>
    <w:rsid w:val="00DA6C5E"/>
    <w:rsid w:val="00DB0CCB"/>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66D"/>
    <w:rsid w:val="00DD39E2"/>
    <w:rsid w:val="00DD43CB"/>
    <w:rsid w:val="00DD52F1"/>
    <w:rsid w:val="00DD61B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36DED"/>
    <w:rsid w:val="00E40ED5"/>
    <w:rsid w:val="00E42C76"/>
    <w:rsid w:val="00E43EB3"/>
    <w:rsid w:val="00E44DA6"/>
    <w:rsid w:val="00E4783D"/>
    <w:rsid w:val="00E47C49"/>
    <w:rsid w:val="00E51BF1"/>
    <w:rsid w:val="00E529E1"/>
    <w:rsid w:val="00E52C8E"/>
    <w:rsid w:val="00E52D66"/>
    <w:rsid w:val="00E52E3F"/>
    <w:rsid w:val="00E53403"/>
    <w:rsid w:val="00E5507A"/>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96B93"/>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341D"/>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579D"/>
    <w:rsid w:val="00F16AF4"/>
    <w:rsid w:val="00F21964"/>
    <w:rsid w:val="00F21F60"/>
    <w:rsid w:val="00F22704"/>
    <w:rsid w:val="00F22E16"/>
    <w:rsid w:val="00F22EA7"/>
    <w:rsid w:val="00F23D57"/>
    <w:rsid w:val="00F246B2"/>
    <w:rsid w:val="00F271A1"/>
    <w:rsid w:val="00F30085"/>
    <w:rsid w:val="00F31070"/>
    <w:rsid w:val="00F319F6"/>
    <w:rsid w:val="00F3257D"/>
    <w:rsid w:val="00F339F2"/>
    <w:rsid w:val="00F33BBA"/>
    <w:rsid w:val="00F33F5E"/>
    <w:rsid w:val="00F34503"/>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0814"/>
    <w:rsid w:val="00F718F4"/>
    <w:rsid w:val="00F7204D"/>
    <w:rsid w:val="00F72BC8"/>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A6573"/>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5B742E-D34E-5047-8362-8A728BBA8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36</Pages>
  <Words>15072</Words>
  <Characters>82901</Characters>
  <Application>Microsoft Macintosh Word</Application>
  <DocSecurity>0</DocSecurity>
  <Lines>690</Lines>
  <Paragraphs>195</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97778</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37</cp:revision>
  <cp:lastPrinted>2016-10-18T17:19:00Z</cp:lastPrinted>
  <dcterms:created xsi:type="dcterms:W3CDTF">2017-10-07T17:46:00Z</dcterms:created>
  <dcterms:modified xsi:type="dcterms:W3CDTF">2017-10-09T21:06:00Z</dcterms:modified>
</cp:coreProperties>
</file>